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="00FA1366" w:rsidTr="00473527">
        <w:tc>
          <w:tcPr>
            <w:tcW w:w="3060" w:type="dxa"/>
          </w:tcPr>
          <w:p w:rsidR="00FA1366" w:rsidRDefault="00FA1366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:rsidRPr="00786931" w:rsidR="008E68E4" w:rsidP="008E68E4" w:rsidRDefault="008E68E4" w14:paraId="9abd888" w14:textId="9abd888">
      <w:pPr>
        <w15:collapsed w:val="false"/>
      </w:pPr>
      <w:r w:rsidRPr="00786931">
        <w:t>REPUBLIKA HRVATSKA</w:t>
      </w:r>
    </w:p>
    <w:p w:rsidRPr="00786931" w:rsidR="008E68E4" w:rsidP="008E68E4" w:rsidRDefault="008E68E4">
      <w:r w:rsidRPr="00786931">
        <w:t>TRGOVAČKI SUD U ZAGREBU</w:t>
      </w:r>
    </w:p>
    <w:p w:rsidRPr="00786931" w:rsidR="00930602" w:rsidP="008E68E4" w:rsidRDefault="008E68E4">
      <w:r w:rsidRPr="00786931">
        <w:t xml:space="preserve">Zagreb, Amruševa 2/II                                          </w:t>
      </w:r>
    </w:p>
    <w:p w:rsidRPr="00786931" w:rsidR="008E68E4" w:rsidP="00762A78" w:rsidRDefault="008E68E4">
      <w:pPr>
        <w:jc w:val="right"/>
      </w:pPr>
    </w:p>
    <w:p w:rsidRPr="00786931" w:rsidR="00762A78" w:rsidP="00762A78" w:rsidRDefault="00762A78">
      <w:pPr>
        <w:jc w:val="right"/>
      </w:pPr>
      <w:r w:rsidRPr="00786931">
        <w:t>4</w:t>
      </w:r>
      <w:r w:rsidRPr="00786931" w:rsidR="008E68E4">
        <w:t>6</w:t>
      </w:r>
      <w:r w:rsidRPr="00786931">
        <w:t>. St-</w:t>
      </w:r>
      <w:r w:rsidR="00095DFA">
        <w:t>1033/2019</w:t>
      </w:r>
    </w:p>
    <w:p w:rsidRPr="00786931" w:rsidR="00473527" w:rsidP="00042DEC" w:rsidRDefault="00473527"/>
    <w:p w:rsidRPr="00786931" w:rsidR="00473527" w:rsidP="00FA1366" w:rsidRDefault="00473527">
      <w:pPr>
        <w:rPr>
          <w:b/>
        </w:rPr>
      </w:pPr>
    </w:p>
    <w:p w:rsidRPr="00786931" w:rsidR="00FA1366" w:rsidP="001629A0" w:rsidRDefault="00FA1366">
      <w:pPr>
        <w:jc w:val="center"/>
      </w:pPr>
      <w:r w:rsidRPr="00786931">
        <w:t>Z A P I S N I K</w:t>
      </w:r>
    </w:p>
    <w:p w:rsidRPr="00786931" w:rsidR="008E68E4" w:rsidP="001629A0" w:rsidRDefault="008E68E4">
      <w:pPr>
        <w:jc w:val="center"/>
        <w:rPr>
          <w:lang w:eastAsia="en-US"/>
        </w:rPr>
      </w:pPr>
    </w:p>
    <w:p w:rsidRPr="00786931" w:rsidR="00473527" w:rsidP="008E68E4" w:rsidRDefault="00E21643">
      <w:pPr>
        <w:ind w:firstLine="708"/>
        <w:jc w:val="both"/>
      </w:pPr>
      <w:r w:rsidRPr="00786931">
        <w:t>s ročišta za glasovanje o planu  restrukturiranja</w:t>
      </w:r>
      <w:r w:rsidRPr="00786931" w:rsidR="008E68E4">
        <w:t xml:space="preserve"> </w:t>
      </w:r>
      <w:r w:rsidRPr="00786931" w:rsidR="001D0480">
        <w:t>(</w:t>
      </w:r>
      <w:r w:rsidRPr="00786931" w:rsidR="00B60B09">
        <w:t>čl.</w:t>
      </w:r>
      <w:r w:rsidRPr="00786931" w:rsidR="008E68E4">
        <w:t xml:space="preserve"> </w:t>
      </w:r>
      <w:r w:rsidRPr="00786931" w:rsidR="00930602">
        <w:t>55.</w:t>
      </w:r>
      <w:r w:rsidRPr="00786931" w:rsidR="001D0480">
        <w:t xml:space="preserve"> Stečajnog </w:t>
      </w:r>
      <w:r w:rsidRPr="00786931" w:rsidR="008E68E4">
        <w:t>zakona</w:t>
      </w:r>
      <w:r w:rsidRPr="00786931" w:rsidR="00786931">
        <w:t>-</w:t>
      </w:r>
      <w:r w:rsidRPr="00786931" w:rsidR="008E68E4">
        <w:t xml:space="preserve">"Narodne novine" broj: </w:t>
      </w:r>
      <w:r w:rsidRPr="00786931" w:rsidR="001D0480">
        <w:t>71/15</w:t>
      </w:r>
      <w:r w:rsidRPr="00786931" w:rsidR="001F4747">
        <w:t xml:space="preserve"> i 104/17:</w:t>
      </w:r>
      <w:r w:rsidRPr="00786931" w:rsidR="001D0480">
        <w:t xml:space="preserve"> dalje SZ</w:t>
      </w:r>
      <w:r w:rsidRPr="00786931" w:rsidR="00930602">
        <w:t>)</w:t>
      </w:r>
      <w:r w:rsidRPr="00786931" w:rsidR="008E68E4">
        <w:t xml:space="preserve"> </w:t>
      </w:r>
      <w:r w:rsidRPr="00786931" w:rsidR="002F3B00">
        <w:t>o</w:t>
      </w:r>
      <w:r w:rsidRPr="00786931" w:rsidR="00FA1366">
        <w:t xml:space="preserve">držanog dana </w:t>
      </w:r>
      <w:r w:rsidRPr="00786931" w:rsidR="00786931">
        <w:t>8. srpnja</w:t>
      </w:r>
      <w:r w:rsidRPr="00786931" w:rsidR="008E68E4">
        <w:t xml:space="preserve"> 2020</w:t>
      </w:r>
      <w:r w:rsidRPr="00786931" w:rsidR="00FA1366">
        <w:t xml:space="preserve">. </w:t>
      </w:r>
      <w:r w:rsidRPr="00786931" w:rsidR="008E68E4">
        <w:t>pri</w:t>
      </w:r>
      <w:r w:rsidRPr="00786931" w:rsidR="00FA1366">
        <w:t xml:space="preserve"> Trgovačkom sudu u Zagrebu u </w:t>
      </w:r>
      <w:r w:rsidRPr="00786931" w:rsidR="00BD41A9">
        <w:t xml:space="preserve">predstečajnom postupku nad dužnikom </w:t>
      </w:r>
      <w:r w:rsidRPr="00786931" w:rsidR="00786931">
        <w:t>KAJZER d.o.o., Gornji Stupnik, Gornjostupnička 2a, OIB: 68585044796</w:t>
      </w:r>
      <w:r w:rsidRPr="00786931" w:rsidR="00AA42F8">
        <w:t>,</w:t>
      </w:r>
    </w:p>
    <w:p w:rsidRPr="00786931" w:rsidR="008E68E4" w:rsidP="008E68E4" w:rsidRDefault="008E68E4"/>
    <w:p w:rsidRPr="00786931" w:rsidR="008E68E4" w:rsidP="008E68E4" w:rsidRDefault="008E68E4">
      <w:r w:rsidRPr="00786931">
        <w:t>Nazočni od suda:</w:t>
      </w:r>
    </w:p>
    <w:p w:rsidR="007500BB" w:rsidP="008E68E4" w:rsidRDefault="007500BB"/>
    <w:p w:rsidRPr="00786931" w:rsidR="008E68E4" w:rsidP="008E68E4" w:rsidRDefault="008E68E4">
      <w:r w:rsidRPr="00786931">
        <w:t>Sudac: Maja Praljak</w:t>
      </w:r>
    </w:p>
    <w:p w:rsidR="008E68E4" w:rsidP="008E68E4" w:rsidRDefault="008E68E4">
      <w:r w:rsidRPr="00786931">
        <w:t>Zapisničar: Nikolina Krunić</w:t>
      </w:r>
    </w:p>
    <w:p w:rsidR="00786931" w:rsidP="008E68E4" w:rsidRDefault="00786931"/>
    <w:p w:rsidRPr="00B90220" w:rsidR="00786931" w:rsidP="00786931" w:rsidRDefault="00786931">
      <w:r w:rsidRPr="00B90220">
        <w:t xml:space="preserve">Započeto u </w:t>
      </w:r>
      <w:r w:rsidRPr="00B90220" w:rsidR="00B90220">
        <w:t>10,00</w:t>
      </w:r>
      <w:r w:rsidRPr="00B90220">
        <w:t xml:space="preserve"> sati</w:t>
      </w:r>
    </w:p>
    <w:p w:rsidRPr="00786931" w:rsidR="008E68E4" w:rsidP="008E68E4" w:rsidRDefault="008E68E4">
      <w:pPr>
        <w:rPr>
          <w:highlight w:val="lightGray"/>
        </w:rPr>
      </w:pPr>
    </w:p>
    <w:p w:rsidRPr="00892749" w:rsidR="00786931" w:rsidP="00786931" w:rsidRDefault="00786931">
      <w:r w:rsidRPr="00601D4B">
        <w:t xml:space="preserve">Povjerenik: Ivica </w:t>
      </w:r>
      <w:r w:rsidRPr="00892749">
        <w:t>Boltužić</w:t>
      </w:r>
    </w:p>
    <w:p w:rsidRPr="00892749" w:rsidR="00786931" w:rsidP="00786931" w:rsidRDefault="00786931">
      <w:pPr>
        <w:ind w:left="705" w:hanging="705"/>
        <w:jc w:val="both"/>
        <w:rPr>
          <w:u w:val="single"/>
        </w:rPr>
      </w:pPr>
    </w:p>
    <w:p w:rsidRPr="00892749" w:rsidR="00786931" w:rsidP="00786931" w:rsidRDefault="00786931">
      <w:pPr>
        <w:ind w:left="705" w:hanging="705"/>
        <w:jc w:val="both"/>
      </w:pPr>
      <w:r w:rsidRPr="00892749">
        <w:t>Dužnik: zastupnik po zakonu Ivan Ušljebrka, uz punomoćnika Barišu Pavičića odvjetnik u Zagrebu, po punomoći koju predaje u spis</w:t>
      </w:r>
    </w:p>
    <w:p w:rsidRPr="004A05AF" w:rsidR="00786931" w:rsidP="00786931" w:rsidRDefault="00786931">
      <w:pPr>
        <w:ind w:left="705" w:hanging="705"/>
        <w:jc w:val="both"/>
        <w:rPr>
          <w:highlight w:val="lightGray"/>
        </w:rPr>
      </w:pPr>
    </w:p>
    <w:p w:rsidR="00786931" w:rsidP="00786931" w:rsidRDefault="00786931">
      <w:pPr>
        <w:jc w:val="both"/>
      </w:pPr>
      <w:r w:rsidRPr="004A05AF">
        <w:t>Vjerovnici:</w:t>
      </w:r>
    </w:p>
    <w:p w:rsidRPr="006E076B" w:rsidR="006E076B" w:rsidP="00786931" w:rsidRDefault="006E076B">
      <w:pPr>
        <w:jc w:val="both"/>
      </w:pPr>
    </w:p>
    <w:p w:rsidRPr="006E076B" w:rsidR="00786931" w:rsidP="00786931" w:rsidRDefault="00786931">
      <w:pPr>
        <w:jc w:val="both"/>
      </w:pPr>
      <w:r w:rsidRPr="006E076B">
        <w:t>Erste faktoring d.o.o.</w:t>
      </w:r>
      <w:r w:rsidRPr="006E076B" w:rsidR="00B90220">
        <w:t xml:space="preserve"> </w:t>
      </w:r>
      <w:r w:rsidRPr="006E076B" w:rsidR="006E076B">
        <w:t>–</w:t>
      </w:r>
      <w:r w:rsidRPr="006E076B" w:rsidR="00B90220">
        <w:t xml:space="preserve"> </w:t>
      </w:r>
      <w:r w:rsidRPr="006E076B" w:rsidR="006E076B">
        <w:t>Hrvoje Domac</w:t>
      </w:r>
      <w:r w:rsidRPr="006E076B" w:rsidR="00B90220">
        <w:t xml:space="preserve"> odvjetnik</w:t>
      </w:r>
      <w:r w:rsidRPr="006E076B">
        <w:t xml:space="preserve"> u OD Čalić i partneri po punomoći uz prijavu</w:t>
      </w:r>
    </w:p>
    <w:p w:rsidR="00786931" w:rsidP="00786931" w:rsidRDefault="00786931">
      <w:pPr>
        <w:jc w:val="both"/>
      </w:pPr>
    </w:p>
    <w:p w:rsidRPr="006E076B" w:rsidR="007500BB" w:rsidP="00786931" w:rsidRDefault="007500BB">
      <w:pPr>
        <w:jc w:val="both"/>
      </w:pPr>
    </w:p>
    <w:p w:rsidR="00786931" w:rsidP="00786931" w:rsidRDefault="00786931">
      <w:pPr>
        <w:jc w:val="both"/>
      </w:pPr>
      <w:r w:rsidRPr="006E076B">
        <w:t xml:space="preserve">Utvrđuje se da je kao javnost pristupila Mirjana Ušljebrka, te joj se dopušta prisustvovati na današnjem ročištu. </w:t>
      </w:r>
    </w:p>
    <w:p w:rsidR="007500BB" w:rsidP="00786931" w:rsidRDefault="007500BB">
      <w:pPr>
        <w:jc w:val="both"/>
      </w:pPr>
    </w:p>
    <w:p w:rsidR="007500BB" w:rsidP="00786931" w:rsidRDefault="007500BB">
      <w:pPr>
        <w:jc w:val="both"/>
      </w:pPr>
    </w:p>
    <w:p w:rsidR="007500BB" w:rsidP="00786931" w:rsidRDefault="007500BB">
      <w:pPr>
        <w:jc w:val="both"/>
      </w:pPr>
      <w:r>
        <w:t xml:space="preserve">Punomoćnik dužnika i zastupnika po zakonu dužnika da je u intenzivnim razgovorima sa vjerovnicima da ih je veliki broj pristao na sklapanje predstečajne nagodbe i fali im još svega jedan vjerovnik radi čega trenutno vode i pregovore. Predlaže odgoditi današnje ročište na još jedan kraći rok. </w:t>
      </w:r>
    </w:p>
    <w:p w:rsidR="007500BB" w:rsidP="00786931" w:rsidRDefault="007500BB">
      <w:pPr>
        <w:jc w:val="both"/>
      </w:pPr>
    </w:p>
    <w:p w:rsidR="007500BB" w:rsidP="00786931" w:rsidRDefault="007500BB">
      <w:pPr>
        <w:jc w:val="both"/>
      </w:pPr>
    </w:p>
    <w:p w:rsidRPr="006E076B" w:rsidR="007500BB" w:rsidP="00786931" w:rsidRDefault="007500BB">
      <w:pPr>
        <w:jc w:val="both"/>
      </w:pPr>
      <w:r>
        <w:t xml:space="preserve">Povjerenik u cijelosti podržava prijedlog za odgodu današnjeg ročište i potvrđuje da se vode pregovori sa vjerovnicima. Sa prijedlog za odgodu suglasan je i danas prisutni vjerovnik. </w:t>
      </w:r>
    </w:p>
    <w:p w:rsidR="00786931" w:rsidP="00786931" w:rsidRDefault="00786931">
      <w:pPr>
        <w:jc w:val="both"/>
      </w:pPr>
    </w:p>
    <w:p w:rsidR="007500BB" w:rsidP="00786931" w:rsidRDefault="007500BB">
      <w:pPr>
        <w:jc w:val="both"/>
      </w:pPr>
    </w:p>
    <w:p w:rsidR="007500BB" w:rsidP="00786931" w:rsidRDefault="007500BB">
      <w:pPr>
        <w:jc w:val="both"/>
      </w:pPr>
    </w:p>
    <w:p w:rsidR="007500BB" w:rsidP="00786931" w:rsidRDefault="007500BB">
      <w:pPr>
        <w:jc w:val="both"/>
      </w:pPr>
    </w:p>
    <w:p w:rsidR="007500BB" w:rsidP="00786931" w:rsidRDefault="007500BB">
      <w:pPr>
        <w:jc w:val="both"/>
      </w:pPr>
    </w:p>
    <w:p w:rsidR="007500BB" w:rsidP="00786931" w:rsidRDefault="007500BB">
      <w:pPr>
        <w:jc w:val="both"/>
      </w:pPr>
    </w:p>
    <w:p w:rsidR="007500BB" w:rsidP="00786931" w:rsidRDefault="007500BB">
      <w:pPr>
        <w:jc w:val="both"/>
      </w:pPr>
    </w:p>
    <w:p w:rsidRPr="007500BB" w:rsidR="00032D97" w:rsidP="007500BB" w:rsidRDefault="007500BB">
      <w:pPr>
        <w:pStyle w:val="Tijeloteksta"/>
        <w:tabs>
          <w:tab w:val="left" w:pos="426"/>
        </w:tabs>
        <w:jc w:val="both"/>
      </w:pPr>
      <w:r w:rsidRPr="007500BB">
        <w:t>Sud</w:t>
      </w:r>
      <w:r w:rsidRPr="007500BB" w:rsidR="00032D97">
        <w:t xml:space="preserve"> donosi  </w:t>
      </w:r>
    </w:p>
    <w:p w:rsidRPr="007500BB" w:rsidR="00032D97" w:rsidP="007500BB" w:rsidRDefault="007500BB">
      <w:pPr>
        <w:pStyle w:val="Tijeloteksta"/>
        <w:tabs>
          <w:tab w:val="left" w:pos="426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500BB" w:rsidR="00032D97">
        <w:t>zaključak</w:t>
      </w:r>
    </w:p>
    <w:p w:rsidRPr="007500BB" w:rsidR="007500BB" w:rsidP="007500BB" w:rsidRDefault="007500BB">
      <w:pPr>
        <w:pStyle w:val="Tijeloteksta"/>
        <w:tabs>
          <w:tab w:val="left" w:pos="426"/>
        </w:tabs>
        <w:jc w:val="both"/>
      </w:pPr>
    </w:p>
    <w:p w:rsidRPr="007500BB" w:rsidR="007500BB" w:rsidP="007500BB" w:rsidRDefault="007500BB">
      <w:pPr>
        <w:pStyle w:val="Tijeloteksta"/>
        <w:tabs>
          <w:tab w:val="left" w:pos="426"/>
        </w:tabs>
        <w:jc w:val="both"/>
      </w:pPr>
      <w:r w:rsidRPr="007500BB">
        <w:t xml:space="preserve">Odgađa se ročište za glasovanje o planu restrukturiranja, te se ročište za glasovanja o planu restrukturiranja određuje za dan 6. studenog 2020. u 14,00 sati, dvorana 100, što prisutni povjerenik, punomoćnik dužnika i prisutni vjerovnik primaju na znanje, dok će ostali o odgodi biti obaviješteni isticanjem današnjeg zapisnika na e oglasnoj ploči suda. </w:t>
      </w:r>
    </w:p>
    <w:p w:rsidRPr="00FD42F9" w:rsidR="00032D97" w:rsidP="00032D97" w:rsidRDefault="00032D97">
      <w:pPr>
        <w:pStyle w:val="Tijeloteksta"/>
        <w:tabs>
          <w:tab w:val="left" w:pos="426"/>
        </w:tabs>
        <w:rPr>
          <w:color w:val="FF0000"/>
        </w:rPr>
      </w:pPr>
    </w:p>
    <w:p w:rsidRPr="007500BB" w:rsidR="00FA1366" w:rsidP="007500BB" w:rsidRDefault="00FA1366">
      <w:pPr>
        <w:jc w:val="both"/>
        <w:rPr>
          <w:color w:val="FF0000"/>
        </w:rPr>
      </w:pPr>
    </w:p>
    <w:p w:rsidRPr="007500BB" w:rsidR="00FA1366" w:rsidP="007500BB" w:rsidRDefault="00FA1366">
      <w:pPr>
        <w:ind w:left="2124" w:firstLine="708"/>
        <w:jc w:val="both"/>
      </w:pPr>
      <w:r w:rsidRPr="007500BB">
        <w:t xml:space="preserve">Dovršeno u </w:t>
      </w:r>
      <w:r w:rsidR="007500BB">
        <w:t>10,08</w:t>
      </w:r>
      <w:r w:rsidRPr="007500BB" w:rsidR="007576EC">
        <w:t xml:space="preserve"> </w:t>
      </w:r>
      <w:r w:rsidRPr="007500BB">
        <w:t>sati.</w:t>
      </w:r>
    </w:p>
    <w:p w:rsidRPr="007500BB" w:rsidR="00FA1366" w:rsidP="00FA1366" w:rsidRDefault="00FA1366">
      <w:pPr>
        <w:ind w:firstLine="720"/>
        <w:jc w:val="both"/>
      </w:pPr>
    </w:p>
    <w:p w:rsidRPr="007500BB" w:rsidR="00C86F73" w:rsidP="00FA1366" w:rsidRDefault="00FA1366">
      <w:pPr>
        <w:jc w:val="both"/>
      </w:pPr>
      <w:r w:rsidRPr="007500BB">
        <w:t xml:space="preserve"> SUDAC:</w:t>
      </w:r>
      <w:r w:rsidRPr="007500BB">
        <w:tab/>
      </w:r>
      <w:r w:rsidRPr="007500BB">
        <w:tab/>
      </w:r>
      <w:r w:rsidRPr="007500BB">
        <w:tab/>
      </w:r>
      <w:r w:rsidRPr="007500BB">
        <w:tab/>
        <w:t xml:space="preserve">                     </w:t>
      </w:r>
      <w:r w:rsidRPr="007500BB">
        <w:tab/>
      </w:r>
      <w:r w:rsidRPr="007500BB">
        <w:tab/>
      </w:r>
      <w:r w:rsidRPr="007500BB">
        <w:tab/>
      </w:r>
      <w:r w:rsidRPr="007500BB" w:rsidR="00C86F73">
        <w:t xml:space="preserve">ZZ dužnika </w:t>
      </w:r>
    </w:p>
    <w:p w:rsidRPr="007500BB" w:rsidR="00C86F73" w:rsidP="00C86F73" w:rsidRDefault="006B66AF">
      <w:pPr>
        <w:jc w:val="both"/>
      </w:pPr>
      <w:r w:rsidRPr="007500BB">
        <w:t>Maja Praljak</w:t>
      </w:r>
    </w:p>
    <w:p w:rsidRPr="007500BB" w:rsidR="00C86F73" w:rsidP="00FA1366" w:rsidRDefault="00C86F73">
      <w:pPr>
        <w:jc w:val="both"/>
      </w:pPr>
    </w:p>
    <w:p w:rsidRPr="007500BB" w:rsidR="00FA1366" w:rsidP="00C86F73" w:rsidRDefault="00FA1366">
      <w:pPr>
        <w:ind w:left="5664" w:firstLine="708"/>
        <w:jc w:val="both"/>
      </w:pPr>
      <w:r w:rsidRPr="007500BB">
        <w:t>VJEROVNICI:</w:t>
      </w:r>
    </w:p>
    <w:p w:rsidRPr="007500BB" w:rsidR="00FA1366" w:rsidP="00FA1366" w:rsidRDefault="00FA1366">
      <w:pPr>
        <w:ind w:firstLine="720"/>
        <w:jc w:val="both"/>
      </w:pPr>
    </w:p>
    <w:p w:rsidRPr="007500BB" w:rsidR="00FA1366" w:rsidP="00FA1366" w:rsidRDefault="00C86F73">
      <w:pPr>
        <w:jc w:val="both"/>
      </w:pPr>
      <w:r w:rsidRPr="007500BB">
        <w:t xml:space="preserve">Povjerenik </w:t>
      </w:r>
      <w:r w:rsidRPr="007500BB" w:rsidR="00FA1366">
        <w:t>:</w:t>
      </w:r>
    </w:p>
    <w:p w:rsidRPr="007500BB" w:rsidR="00FA1366" w:rsidP="00FA1366" w:rsidRDefault="00FA1366">
      <w:pPr>
        <w:jc w:val="both"/>
      </w:pPr>
    </w:p>
    <w:p w:rsidRPr="007500BB" w:rsidR="00FA1366" w:rsidP="00FA1366" w:rsidRDefault="00FA1366">
      <w:pPr>
        <w:ind w:firstLine="720"/>
        <w:jc w:val="both"/>
      </w:pPr>
    </w:p>
    <w:p w:rsidRPr="00750A1F" w:rsidR="00FA1366" w:rsidP="00FA1366" w:rsidRDefault="00FA1366">
      <w:pPr>
        <w:jc w:val="both"/>
      </w:pPr>
      <w:r w:rsidRPr="007500BB">
        <w:t>Zapisničar:</w:t>
      </w:r>
    </w:p>
    <w:p w:rsidRPr="00750A1F" w:rsidR="00FA1366" w:rsidP="00FA1366" w:rsidRDefault="00FA1366">
      <w:pPr>
        <w:jc w:val="both"/>
      </w:pPr>
      <w:r w:rsidRPr="00750A1F">
        <w:tab/>
      </w:r>
    </w:p>
    <w:p w:rsidRPr="00750A1F" w:rsidR="00FA1366" w:rsidP="00FA1366" w:rsidRDefault="00FA1366"/>
    <w:sectPr w:rsidRPr="00750A1F" w:rsidR="00FA1366" w:rsidSect="00302849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2B4A" w:rsidRDefault="00732B4A">
      <w:r>
        <w:separator/>
      </w:r>
    </w:p>
  </w:endnote>
  <w:endnote w:type="continuationSeparator" w:id="0">
    <w:p w:rsidR="00732B4A" w:rsidRDefault="00732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2B4A" w:rsidRDefault="00732B4A">
      <w:r>
        <w:separator/>
      </w:r>
    </w:p>
  </w:footnote>
  <w:footnote w:type="continuationSeparator" w:id="0">
    <w:p w:rsidR="00732B4A" w:rsidRDefault="00732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32B4A" w:rsidP="008F5C28" w:rsidRDefault="00732B4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32B4A" w:rsidRDefault="00732B4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32B4A" w:rsidP="008F5C28" w:rsidRDefault="00732B4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29BC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732B4A" w:rsidRDefault="00732B4A">
    <w:pPr>
      <w:pStyle w:val="Zaglavlje"/>
    </w:pPr>
    <w:r>
      <w:t xml:space="preserve">                                                                                            . </w:t>
    </w:r>
    <w:r>
      <w:tab/>
      <w:t>46. St-1033/2019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4D4AA8"/>
    <w:multiLevelType w:val="hybridMultilevel"/>
    <w:tmpl w:val="2FEA6AB0"/>
    <w:lvl w:ilvl="0" w:tplc="481E0C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98234B7"/>
    <w:multiLevelType w:val="hybridMultilevel"/>
    <w:tmpl w:val="25B2961C"/>
    <w:lvl w:ilvl="0" w:tplc="464090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CC3726E"/>
    <w:multiLevelType w:val="hybridMultilevel"/>
    <w:tmpl w:val="2FCAD204"/>
    <w:lvl w:ilvl="0" w:tplc="919C7FE2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E2003"/>
    <w:multiLevelType w:val="hybridMultilevel"/>
    <w:tmpl w:val="2FCAD204"/>
    <w:lvl w:ilvl="0" w:tplc="919C7FE2">
      <w:start w:val="1"/>
      <w:numFmt w:val="decimal"/>
      <w:lvlText w:val="%1."/>
      <w:lvlJc w:val="left"/>
      <w:pPr>
        <w:ind w:left="643" w:hanging="360"/>
      </w:pPr>
      <w:rPr>
        <w:rFonts w:hint="default"/>
        <w:b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92CBD"/>
    <w:multiLevelType w:val="hybridMultilevel"/>
    <w:tmpl w:val="2FCAD204"/>
    <w:lvl w:ilvl="0" w:tplc="919C7FE2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642A87"/>
    <w:multiLevelType w:val="hybridMultilevel"/>
    <w:tmpl w:val="E03CECAA"/>
    <w:lvl w:ilvl="0" w:tplc="1566303C">
      <w:start w:val="46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809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68B47C9F"/>
    <w:multiLevelType w:val="hybridMultilevel"/>
    <w:tmpl w:val="00C258A6"/>
    <w:lvl w:ilvl="0" w:tplc="E91EE8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1B68A2"/>
    <w:multiLevelType w:val="hybridMultilevel"/>
    <w:tmpl w:val="BA8C304E"/>
    <w:lvl w:ilvl="0" w:tplc="78C6BCB4">
      <w:start w:val="46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809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8">
    <w:nsid w:val="7AE45728"/>
    <w:multiLevelType w:val="hybridMultilevel"/>
    <w:tmpl w:val="2FCAD204"/>
    <w:lvl w:ilvl="0" w:tplc="919C7FE2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5"/>
  </w:num>
  <w:num w:numId="9">
    <w:abstractNumId w:val="7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1E3E"/>
    <w:rsid w:val="00003DE4"/>
    <w:rsid w:val="00005AC9"/>
    <w:rsid w:val="00007717"/>
    <w:rsid w:val="00011C57"/>
    <w:rsid w:val="00013DB7"/>
    <w:rsid w:val="00014967"/>
    <w:rsid w:val="0001530F"/>
    <w:rsid w:val="0001598B"/>
    <w:rsid w:val="00015A2F"/>
    <w:rsid w:val="00015FD4"/>
    <w:rsid w:val="000160E5"/>
    <w:rsid w:val="00016594"/>
    <w:rsid w:val="00022755"/>
    <w:rsid w:val="00025B9B"/>
    <w:rsid w:val="00025C6F"/>
    <w:rsid w:val="000329BC"/>
    <w:rsid w:val="00032D97"/>
    <w:rsid w:val="0003321E"/>
    <w:rsid w:val="000336C2"/>
    <w:rsid w:val="000337DB"/>
    <w:rsid w:val="00033A14"/>
    <w:rsid w:val="000418F2"/>
    <w:rsid w:val="00041E1C"/>
    <w:rsid w:val="00042DEC"/>
    <w:rsid w:val="00043BBF"/>
    <w:rsid w:val="0004783D"/>
    <w:rsid w:val="00054C30"/>
    <w:rsid w:val="00054EAB"/>
    <w:rsid w:val="00055106"/>
    <w:rsid w:val="000552F9"/>
    <w:rsid w:val="00063D11"/>
    <w:rsid w:val="00070B34"/>
    <w:rsid w:val="00072615"/>
    <w:rsid w:val="00073089"/>
    <w:rsid w:val="00073C34"/>
    <w:rsid w:val="00074A9E"/>
    <w:rsid w:val="00074B4F"/>
    <w:rsid w:val="00082518"/>
    <w:rsid w:val="0009063A"/>
    <w:rsid w:val="00090F02"/>
    <w:rsid w:val="00093434"/>
    <w:rsid w:val="00095DFA"/>
    <w:rsid w:val="000960D8"/>
    <w:rsid w:val="000A4A3D"/>
    <w:rsid w:val="000A50CB"/>
    <w:rsid w:val="000A697D"/>
    <w:rsid w:val="000B0152"/>
    <w:rsid w:val="000B4F78"/>
    <w:rsid w:val="000B5305"/>
    <w:rsid w:val="000C5B59"/>
    <w:rsid w:val="000C61BC"/>
    <w:rsid w:val="000D215E"/>
    <w:rsid w:val="000D7001"/>
    <w:rsid w:val="000E1E13"/>
    <w:rsid w:val="000E4416"/>
    <w:rsid w:val="000E4881"/>
    <w:rsid w:val="000F0053"/>
    <w:rsid w:val="000F27B2"/>
    <w:rsid w:val="000F44F4"/>
    <w:rsid w:val="000F4D9E"/>
    <w:rsid w:val="000F7316"/>
    <w:rsid w:val="00101B04"/>
    <w:rsid w:val="00110625"/>
    <w:rsid w:val="00112D4A"/>
    <w:rsid w:val="0011453B"/>
    <w:rsid w:val="00120872"/>
    <w:rsid w:val="00121683"/>
    <w:rsid w:val="00121B8D"/>
    <w:rsid w:val="0012243D"/>
    <w:rsid w:val="00124E22"/>
    <w:rsid w:val="001252F0"/>
    <w:rsid w:val="0012553B"/>
    <w:rsid w:val="00130289"/>
    <w:rsid w:val="00133399"/>
    <w:rsid w:val="00135F30"/>
    <w:rsid w:val="0014463B"/>
    <w:rsid w:val="001452E9"/>
    <w:rsid w:val="001457D2"/>
    <w:rsid w:val="00145BB9"/>
    <w:rsid w:val="00147357"/>
    <w:rsid w:val="00152671"/>
    <w:rsid w:val="001543C8"/>
    <w:rsid w:val="00154B46"/>
    <w:rsid w:val="00154CD3"/>
    <w:rsid w:val="001577E4"/>
    <w:rsid w:val="0016105E"/>
    <w:rsid w:val="00161DCC"/>
    <w:rsid w:val="001629A0"/>
    <w:rsid w:val="00162DA8"/>
    <w:rsid w:val="00164000"/>
    <w:rsid w:val="00164B0B"/>
    <w:rsid w:val="001651F9"/>
    <w:rsid w:val="00170F21"/>
    <w:rsid w:val="00171603"/>
    <w:rsid w:val="00181C9E"/>
    <w:rsid w:val="001846D5"/>
    <w:rsid w:val="00190BF1"/>
    <w:rsid w:val="0019316E"/>
    <w:rsid w:val="00193B2A"/>
    <w:rsid w:val="00197721"/>
    <w:rsid w:val="001A0C1F"/>
    <w:rsid w:val="001A15B2"/>
    <w:rsid w:val="001B1CFA"/>
    <w:rsid w:val="001B6E10"/>
    <w:rsid w:val="001B766D"/>
    <w:rsid w:val="001C18ED"/>
    <w:rsid w:val="001C2C00"/>
    <w:rsid w:val="001D0480"/>
    <w:rsid w:val="001D170E"/>
    <w:rsid w:val="001D4DB9"/>
    <w:rsid w:val="001D5B36"/>
    <w:rsid w:val="001D6415"/>
    <w:rsid w:val="001D73D8"/>
    <w:rsid w:val="001E6ADA"/>
    <w:rsid w:val="001F1669"/>
    <w:rsid w:val="001F1881"/>
    <w:rsid w:val="001F3A27"/>
    <w:rsid w:val="001F4747"/>
    <w:rsid w:val="002004DD"/>
    <w:rsid w:val="002079C2"/>
    <w:rsid w:val="00211058"/>
    <w:rsid w:val="0021111D"/>
    <w:rsid w:val="00213C2C"/>
    <w:rsid w:val="00223CB7"/>
    <w:rsid w:val="002246F4"/>
    <w:rsid w:val="0022601E"/>
    <w:rsid w:val="00232C4E"/>
    <w:rsid w:val="00235E31"/>
    <w:rsid w:val="00240BC4"/>
    <w:rsid w:val="00247D93"/>
    <w:rsid w:val="00250A5B"/>
    <w:rsid w:val="00250A63"/>
    <w:rsid w:val="002534B2"/>
    <w:rsid w:val="002552EE"/>
    <w:rsid w:val="0025548C"/>
    <w:rsid w:val="002642C6"/>
    <w:rsid w:val="00265752"/>
    <w:rsid w:val="002664A0"/>
    <w:rsid w:val="00271337"/>
    <w:rsid w:val="00276A06"/>
    <w:rsid w:val="00280042"/>
    <w:rsid w:val="00280C6C"/>
    <w:rsid w:val="00284D86"/>
    <w:rsid w:val="00286B62"/>
    <w:rsid w:val="00290712"/>
    <w:rsid w:val="00292E38"/>
    <w:rsid w:val="00294012"/>
    <w:rsid w:val="00295CF7"/>
    <w:rsid w:val="0029658A"/>
    <w:rsid w:val="00297B8E"/>
    <w:rsid w:val="00297FAE"/>
    <w:rsid w:val="002A068E"/>
    <w:rsid w:val="002A293B"/>
    <w:rsid w:val="002A29E9"/>
    <w:rsid w:val="002A2A94"/>
    <w:rsid w:val="002A690A"/>
    <w:rsid w:val="002A7682"/>
    <w:rsid w:val="002B3955"/>
    <w:rsid w:val="002B5264"/>
    <w:rsid w:val="002C4F5F"/>
    <w:rsid w:val="002C517B"/>
    <w:rsid w:val="002C6BE2"/>
    <w:rsid w:val="002C6DE6"/>
    <w:rsid w:val="002D0230"/>
    <w:rsid w:val="002D5187"/>
    <w:rsid w:val="002E0538"/>
    <w:rsid w:val="002E4E7B"/>
    <w:rsid w:val="002E4FAB"/>
    <w:rsid w:val="002E5153"/>
    <w:rsid w:val="002F20F7"/>
    <w:rsid w:val="002F3B00"/>
    <w:rsid w:val="002F427E"/>
    <w:rsid w:val="002F515D"/>
    <w:rsid w:val="002F602D"/>
    <w:rsid w:val="002F7105"/>
    <w:rsid w:val="003006B1"/>
    <w:rsid w:val="00302849"/>
    <w:rsid w:val="003036A4"/>
    <w:rsid w:val="00303D33"/>
    <w:rsid w:val="00306624"/>
    <w:rsid w:val="00306ECB"/>
    <w:rsid w:val="003079F0"/>
    <w:rsid w:val="003102F4"/>
    <w:rsid w:val="00310715"/>
    <w:rsid w:val="0031751B"/>
    <w:rsid w:val="00317CC2"/>
    <w:rsid w:val="0032629E"/>
    <w:rsid w:val="003269CF"/>
    <w:rsid w:val="00326DE8"/>
    <w:rsid w:val="00331622"/>
    <w:rsid w:val="003328D3"/>
    <w:rsid w:val="00334986"/>
    <w:rsid w:val="00335224"/>
    <w:rsid w:val="00341C8E"/>
    <w:rsid w:val="00342A54"/>
    <w:rsid w:val="003433A1"/>
    <w:rsid w:val="00347549"/>
    <w:rsid w:val="0034772B"/>
    <w:rsid w:val="00353E97"/>
    <w:rsid w:val="00360434"/>
    <w:rsid w:val="0036207F"/>
    <w:rsid w:val="00363808"/>
    <w:rsid w:val="00370085"/>
    <w:rsid w:val="00372D86"/>
    <w:rsid w:val="003739ED"/>
    <w:rsid w:val="00373A20"/>
    <w:rsid w:val="00374645"/>
    <w:rsid w:val="00382139"/>
    <w:rsid w:val="003849ED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7106"/>
    <w:rsid w:val="003C0E69"/>
    <w:rsid w:val="003C1577"/>
    <w:rsid w:val="003C3940"/>
    <w:rsid w:val="003C4428"/>
    <w:rsid w:val="003D5F07"/>
    <w:rsid w:val="003D6382"/>
    <w:rsid w:val="003D69E7"/>
    <w:rsid w:val="003E425C"/>
    <w:rsid w:val="003E6EF6"/>
    <w:rsid w:val="003E7652"/>
    <w:rsid w:val="003F5A1E"/>
    <w:rsid w:val="003F647D"/>
    <w:rsid w:val="00400142"/>
    <w:rsid w:val="004026C7"/>
    <w:rsid w:val="00403B47"/>
    <w:rsid w:val="00411383"/>
    <w:rsid w:val="0041301B"/>
    <w:rsid w:val="00414152"/>
    <w:rsid w:val="00414904"/>
    <w:rsid w:val="00415ACF"/>
    <w:rsid w:val="004208A7"/>
    <w:rsid w:val="004253D8"/>
    <w:rsid w:val="0042748C"/>
    <w:rsid w:val="004340C0"/>
    <w:rsid w:val="00437B1C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123A"/>
    <w:rsid w:val="00473527"/>
    <w:rsid w:val="00475CF9"/>
    <w:rsid w:val="004764DB"/>
    <w:rsid w:val="0047685F"/>
    <w:rsid w:val="00476F48"/>
    <w:rsid w:val="00477BFC"/>
    <w:rsid w:val="00480C0A"/>
    <w:rsid w:val="00481246"/>
    <w:rsid w:val="0048565E"/>
    <w:rsid w:val="0048585B"/>
    <w:rsid w:val="0049379D"/>
    <w:rsid w:val="004A0156"/>
    <w:rsid w:val="004A2BE9"/>
    <w:rsid w:val="004A4864"/>
    <w:rsid w:val="004A635E"/>
    <w:rsid w:val="004A6D1F"/>
    <w:rsid w:val="004B3C16"/>
    <w:rsid w:val="004B7704"/>
    <w:rsid w:val="004C5BF1"/>
    <w:rsid w:val="004C7380"/>
    <w:rsid w:val="004D5228"/>
    <w:rsid w:val="004D7CD7"/>
    <w:rsid w:val="004E1FD0"/>
    <w:rsid w:val="004E382F"/>
    <w:rsid w:val="004E545C"/>
    <w:rsid w:val="004E58C5"/>
    <w:rsid w:val="004F3A3D"/>
    <w:rsid w:val="005007B9"/>
    <w:rsid w:val="005019F9"/>
    <w:rsid w:val="00506A30"/>
    <w:rsid w:val="005102C7"/>
    <w:rsid w:val="00510B45"/>
    <w:rsid w:val="005130DF"/>
    <w:rsid w:val="00521B02"/>
    <w:rsid w:val="00523CD2"/>
    <w:rsid w:val="00524577"/>
    <w:rsid w:val="00535472"/>
    <w:rsid w:val="00537007"/>
    <w:rsid w:val="0054204B"/>
    <w:rsid w:val="005509AA"/>
    <w:rsid w:val="00552D72"/>
    <w:rsid w:val="00553ABB"/>
    <w:rsid w:val="00556F85"/>
    <w:rsid w:val="0055724D"/>
    <w:rsid w:val="00557AD4"/>
    <w:rsid w:val="005608D4"/>
    <w:rsid w:val="00573DB9"/>
    <w:rsid w:val="0057508E"/>
    <w:rsid w:val="00575490"/>
    <w:rsid w:val="00583296"/>
    <w:rsid w:val="0058329F"/>
    <w:rsid w:val="00587A06"/>
    <w:rsid w:val="00590732"/>
    <w:rsid w:val="00593278"/>
    <w:rsid w:val="00596E18"/>
    <w:rsid w:val="005A47AD"/>
    <w:rsid w:val="005A620F"/>
    <w:rsid w:val="005A6CFD"/>
    <w:rsid w:val="005A6F31"/>
    <w:rsid w:val="005B2DFD"/>
    <w:rsid w:val="005B2F62"/>
    <w:rsid w:val="005B4F5F"/>
    <w:rsid w:val="005B52E4"/>
    <w:rsid w:val="005B60A3"/>
    <w:rsid w:val="005B7D3E"/>
    <w:rsid w:val="005C0814"/>
    <w:rsid w:val="005C102F"/>
    <w:rsid w:val="005C2DE2"/>
    <w:rsid w:val="005C6015"/>
    <w:rsid w:val="005D76D9"/>
    <w:rsid w:val="005F04FF"/>
    <w:rsid w:val="005F2169"/>
    <w:rsid w:val="005F4233"/>
    <w:rsid w:val="005F4DE1"/>
    <w:rsid w:val="005F4EB5"/>
    <w:rsid w:val="005F7517"/>
    <w:rsid w:val="005F79AC"/>
    <w:rsid w:val="00600BFB"/>
    <w:rsid w:val="006016D7"/>
    <w:rsid w:val="00601F2A"/>
    <w:rsid w:val="006050B5"/>
    <w:rsid w:val="006063F0"/>
    <w:rsid w:val="0061077E"/>
    <w:rsid w:val="00616AD9"/>
    <w:rsid w:val="0062083B"/>
    <w:rsid w:val="00621778"/>
    <w:rsid w:val="00623A10"/>
    <w:rsid w:val="00625A0F"/>
    <w:rsid w:val="0062718A"/>
    <w:rsid w:val="00627B35"/>
    <w:rsid w:val="00630AE1"/>
    <w:rsid w:val="0063391C"/>
    <w:rsid w:val="00633B2F"/>
    <w:rsid w:val="00635ECD"/>
    <w:rsid w:val="006365AC"/>
    <w:rsid w:val="006438B8"/>
    <w:rsid w:val="0065014A"/>
    <w:rsid w:val="00650BEE"/>
    <w:rsid w:val="006517DA"/>
    <w:rsid w:val="00652EBB"/>
    <w:rsid w:val="006551E4"/>
    <w:rsid w:val="00660E43"/>
    <w:rsid w:val="00660F27"/>
    <w:rsid w:val="0066109D"/>
    <w:rsid w:val="00664297"/>
    <w:rsid w:val="006643E8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01BE"/>
    <w:rsid w:val="006B023D"/>
    <w:rsid w:val="006B3B79"/>
    <w:rsid w:val="006B66AF"/>
    <w:rsid w:val="006C0093"/>
    <w:rsid w:val="006C04C5"/>
    <w:rsid w:val="006C0929"/>
    <w:rsid w:val="006C5152"/>
    <w:rsid w:val="006D0346"/>
    <w:rsid w:val="006D0372"/>
    <w:rsid w:val="006D313D"/>
    <w:rsid w:val="006D33CB"/>
    <w:rsid w:val="006D7A82"/>
    <w:rsid w:val="006E076B"/>
    <w:rsid w:val="006E2C38"/>
    <w:rsid w:val="006E529B"/>
    <w:rsid w:val="006E59D0"/>
    <w:rsid w:val="006F0CA1"/>
    <w:rsid w:val="006F0CC4"/>
    <w:rsid w:val="006F2757"/>
    <w:rsid w:val="006F3F03"/>
    <w:rsid w:val="006F57C2"/>
    <w:rsid w:val="00700B31"/>
    <w:rsid w:val="007027CE"/>
    <w:rsid w:val="00706621"/>
    <w:rsid w:val="0070673E"/>
    <w:rsid w:val="00712B71"/>
    <w:rsid w:val="00716E1D"/>
    <w:rsid w:val="00720AB9"/>
    <w:rsid w:val="00722E6B"/>
    <w:rsid w:val="00722EFB"/>
    <w:rsid w:val="00723CE8"/>
    <w:rsid w:val="007241E4"/>
    <w:rsid w:val="00731A00"/>
    <w:rsid w:val="00732B4A"/>
    <w:rsid w:val="00733CC7"/>
    <w:rsid w:val="00734517"/>
    <w:rsid w:val="00736BC4"/>
    <w:rsid w:val="007374C7"/>
    <w:rsid w:val="00744D53"/>
    <w:rsid w:val="00745295"/>
    <w:rsid w:val="007500BB"/>
    <w:rsid w:val="00750A1F"/>
    <w:rsid w:val="00751116"/>
    <w:rsid w:val="007517DD"/>
    <w:rsid w:val="00751E51"/>
    <w:rsid w:val="00752347"/>
    <w:rsid w:val="00756825"/>
    <w:rsid w:val="00756DBB"/>
    <w:rsid w:val="007572FD"/>
    <w:rsid w:val="007576EC"/>
    <w:rsid w:val="00762A78"/>
    <w:rsid w:val="00773CA1"/>
    <w:rsid w:val="00775FD0"/>
    <w:rsid w:val="00780FF4"/>
    <w:rsid w:val="00781975"/>
    <w:rsid w:val="00784767"/>
    <w:rsid w:val="00786644"/>
    <w:rsid w:val="00786931"/>
    <w:rsid w:val="00787E90"/>
    <w:rsid w:val="00792071"/>
    <w:rsid w:val="007937F4"/>
    <w:rsid w:val="00795A36"/>
    <w:rsid w:val="007964C5"/>
    <w:rsid w:val="00797D43"/>
    <w:rsid w:val="00797E3D"/>
    <w:rsid w:val="007A2377"/>
    <w:rsid w:val="007A5501"/>
    <w:rsid w:val="007A76E4"/>
    <w:rsid w:val="007B03C5"/>
    <w:rsid w:val="007B1B90"/>
    <w:rsid w:val="007B3109"/>
    <w:rsid w:val="007B42E3"/>
    <w:rsid w:val="007C0FCB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E5F38"/>
    <w:rsid w:val="007F1B0A"/>
    <w:rsid w:val="007F5200"/>
    <w:rsid w:val="007F532B"/>
    <w:rsid w:val="008019C2"/>
    <w:rsid w:val="00802926"/>
    <w:rsid w:val="00811747"/>
    <w:rsid w:val="00820548"/>
    <w:rsid w:val="008240C4"/>
    <w:rsid w:val="00826EAD"/>
    <w:rsid w:val="008327FB"/>
    <w:rsid w:val="00833AE5"/>
    <w:rsid w:val="00837C50"/>
    <w:rsid w:val="00841342"/>
    <w:rsid w:val="00841AE6"/>
    <w:rsid w:val="0084772B"/>
    <w:rsid w:val="00847BAD"/>
    <w:rsid w:val="008538E0"/>
    <w:rsid w:val="00854016"/>
    <w:rsid w:val="00855281"/>
    <w:rsid w:val="008559C6"/>
    <w:rsid w:val="0085652E"/>
    <w:rsid w:val="0085741D"/>
    <w:rsid w:val="00857DFC"/>
    <w:rsid w:val="00860DD4"/>
    <w:rsid w:val="00862749"/>
    <w:rsid w:val="0087219B"/>
    <w:rsid w:val="008724A1"/>
    <w:rsid w:val="008746DE"/>
    <w:rsid w:val="0088072B"/>
    <w:rsid w:val="00881FDA"/>
    <w:rsid w:val="008826BF"/>
    <w:rsid w:val="008831D7"/>
    <w:rsid w:val="0088355C"/>
    <w:rsid w:val="0088632D"/>
    <w:rsid w:val="0089379C"/>
    <w:rsid w:val="0089793E"/>
    <w:rsid w:val="008A04DD"/>
    <w:rsid w:val="008A1C6A"/>
    <w:rsid w:val="008A46D3"/>
    <w:rsid w:val="008A5B30"/>
    <w:rsid w:val="008A6D6F"/>
    <w:rsid w:val="008B0A1B"/>
    <w:rsid w:val="008B362D"/>
    <w:rsid w:val="008C3242"/>
    <w:rsid w:val="008C73A5"/>
    <w:rsid w:val="008D0D5F"/>
    <w:rsid w:val="008D1B3D"/>
    <w:rsid w:val="008D6674"/>
    <w:rsid w:val="008E046A"/>
    <w:rsid w:val="008E0B22"/>
    <w:rsid w:val="008E0CF9"/>
    <w:rsid w:val="008E330C"/>
    <w:rsid w:val="008E53DA"/>
    <w:rsid w:val="008E5ACC"/>
    <w:rsid w:val="008E68E4"/>
    <w:rsid w:val="008F0AE8"/>
    <w:rsid w:val="008F3967"/>
    <w:rsid w:val="008F3D81"/>
    <w:rsid w:val="008F480B"/>
    <w:rsid w:val="008F5C28"/>
    <w:rsid w:val="008F715C"/>
    <w:rsid w:val="00901929"/>
    <w:rsid w:val="00902F76"/>
    <w:rsid w:val="00903A12"/>
    <w:rsid w:val="009060A9"/>
    <w:rsid w:val="00911262"/>
    <w:rsid w:val="009159A6"/>
    <w:rsid w:val="00916895"/>
    <w:rsid w:val="0092240F"/>
    <w:rsid w:val="0092353C"/>
    <w:rsid w:val="009278BB"/>
    <w:rsid w:val="00930602"/>
    <w:rsid w:val="009316E1"/>
    <w:rsid w:val="0093498C"/>
    <w:rsid w:val="0093556A"/>
    <w:rsid w:val="00935D8E"/>
    <w:rsid w:val="0093792C"/>
    <w:rsid w:val="009449F2"/>
    <w:rsid w:val="0095525B"/>
    <w:rsid w:val="009609BB"/>
    <w:rsid w:val="00960DA8"/>
    <w:rsid w:val="00963E03"/>
    <w:rsid w:val="00971BD4"/>
    <w:rsid w:val="00971E13"/>
    <w:rsid w:val="00973331"/>
    <w:rsid w:val="00975C99"/>
    <w:rsid w:val="00976D98"/>
    <w:rsid w:val="0098050A"/>
    <w:rsid w:val="0098753D"/>
    <w:rsid w:val="00991EFE"/>
    <w:rsid w:val="009944B2"/>
    <w:rsid w:val="00996401"/>
    <w:rsid w:val="009A0585"/>
    <w:rsid w:val="009A3AE1"/>
    <w:rsid w:val="009A4C72"/>
    <w:rsid w:val="009A63DE"/>
    <w:rsid w:val="009B12CB"/>
    <w:rsid w:val="009B21B3"/>
    <w:rsid w:val="009B2503"/>
    <w:rsid w:val="009B2BC8"/>
    <w:rsid w:val="009B4994"/>
    <w:rsid w:val="009B5EEF"/>
    <w:rsid w:val="009C0761"/>
    <w:rsid w:val="009C0C73"/>
    <w:rsid w:val="009C0E5A"/>
    <w:rsid w:val="009C2A00"/>
    <w:rsid w:val="009D0094"/>
    <w:rsid w:val="009D0A6F"/>
    <w:rsid w:val="009D168D"/>
    <w:rsid w:val="009D485A"/>
    <w:rsid w:val="009D49B7"/>
    <w:rsid w:val="009D6000"/>
    <w:rsid w:val="009D69BA"/>
    <w:rsid w:val="009D7E02"/>
    <w:rsid w:val="009E531B"/>
    <w:rsid w:val="009F410B"/>
    <w:rsid w:val="00A03709"/>
    <w:rsid w:val="00A03FCB"/>
    <w:rsid w:val="00A0732F"/>
    <w:rsid w:val="00A11B07"/>
    <w:rsid w:val="00A14F87"/>
    <w:rsid w:val="00A1689E"/>
    <w:rsid w:val="00A16961"/>
    <w:rsid w:val="00A25A09"/>
    <w:rsid w:val="00A32D6B"/>
    <w:rsid w:val="00A35FB9"/>
    <w:rsid w:val="00A366F1"/>
    <w:rsid w:val="00A43014"/>
    <w:rsid w:val="00A4467F"/>
    <w:rsid w:val="00A45CC4"/>
    <w:rsid w:val="00A50674"/>
    <w:rsid w:val="00A521C2"/>
    <w:rsid w:val="00A52BA1"/>
    <w:rsid w:val="00A5307F"/>
    <w:rsid w:val="00A54D12"/>
    <w:rsid w:val="00A56B46"/>
    <w:rsid w:val="00A608EB"/>
    <w:rsid w:val="00A6139D"/>
    <w:rsid w:val="00A65693"/>
    <w:rsid w:val="00A66236"/>
    <w:rsid w:val="00A67D00"/>
    <w:rsid w:val="00A7082E"/>
    <w:rsid w:val="00A80084"/>
    <w:rsid w:val="00A811EC"/>
    <w:rsid w:val="00A82115"/>
    <w:rsid w:val="00A84FB3"/>
    <w:rsid w:val="00A868BA"/>
    <w:rsid w:val="00A86EF8"/>
    <w:rsid w:val="00A92DEF"/>
    <w:rsid w:val="00A96A1E"/>
    <w:rsid w:val="00AA42F8"/>
    <w:rsid w:val="00AA76E2"/>
    <w:rsid w:val="00AA78C3"/>
    <w:rsid w:val="00AA7EBB"/>
    <w:rsid w:val="00AB3607"/>
    <w:rsid w:val="00AB64CE"/>
    <w:rsid w:val="00AB7E95"/>
    <w:rsid w:val="00AC0C75"/>
    <w:rsid w:val="00AC4E71"/>
    <w:rsid w:val="00AC63C2"/>
    <w:rsid w:val="00AD1ABA"/>
    <w:rsid w:val="00AD23AE"/>
    <w:rsid w:val="00AD74C6"/>
    <w:rsid w:val="00AE509F"/>
    <w:rsid w:val="00AF2DD2"/>
    <w:rsid w:val="00AF4D65"/>
    <w:rsid w:val="00AF67C3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14F"/>
    <w:rsid w:val="00B32A2E"/>
    <w:rsid w:val="00B32BCC"/>
    <w:rsid w:val="00B34B5F"/>
    <w:rsid w:val="00B410A3"/>
    <w:rsid w:val="00B42611"/>
    <w:rsid w:val="00B43632"/>
    <w:rsid w:val="00B4472E"/>
    <w:rsid w:val="00B4520A"/>
    <w:rsid w:val="00B50870"/>
    <w:rsid w:val="00B57FBD"/>
    <w:rsid w:val="00B60B09"/>
    <w:rsid w:val="00B62AEE"/>
    <w:rsid w:val="00B636B2"/>
    <w:rsid w:val="00B6458C"/>
    <w:rsid w:val="00B656BD"/>
    <w:rsid w:val="00B70820"/>
    <w:rsid w:val="00B7159F"/>
    <w:rsid w:val="00B73A3A"/>
    <w:rsid w:val="00B8025E"/>
    <w:rsid w:val="00B82EFB"/>
    <w:rsid w:val="00B83677"/>
    <w:rsid w:val="00B84C1A"/>
    <w:rsid w:val="00B90220"/>
    <w:rsid w:val="00B90F18"/>
    <w:rsid w:val="00B953CC"/>
    <w:rsid w:val="00B96B0E"/>
    <w:rsid w:val="00B979C3"/>
    <w:rsid w:val="00BA19C5"/>
    <w:rsid w:val="00BA75E6"/>
    <w:rsid w:val="00BB0519"/>
    <w:rsid w:val="00BB0D87"/>
    <w:rsid w:val="00BB5E77"/>
    <w:rsid w:val="00BB77A9"/>
    <w:rsid w:val="00BC1DF6"/>
    <w:rsid w:val="00BC7616"/>
    <w:rsid w:val="00BD280F"/>
    <w:rsid w:val="00BD3515"/>
    <w:rsid w:val="00BD35E5"/>
    <w:rsid w:val="00BD41A9"/>
    <w:rsid w:val="00BD71B2"/>
    <w:rsid w:val="00BD7922"/>
    <w:rsid w:val="00BE2595"/>
    <w:rsid w:val="00BE3B51"/>
    <w:rsid w:val="00BF229B"/>
    <w:rsid w:val="00BF2F24"/>
    <w:rsid w:val="00BF3707"/>
    <w:rsid w:val="00BF50A7"/>
    <w:rsid w:val="00C02A54"/>
    <w:rsid w:val="00C04097"/>
    <w:rsid w:val="00C0545F"/>
    <w:rsid w:val="00C06D01"/>
    <w:rsid w:val="00C06FEF"/>
    <w:rsid w:val="00C10185"/>
    <w:rsid w:val="00C10CEB"/>
    <w:rsid w:val="00C12DF9"/>
    <w:rsid w:val="00C137BE"/>
    <w:rsid w:val="00C14921"/>
    <w:rsid w:val="00C1593E"/>
    <w:rsid w:val="00C17A37"/>
    <w:rsid w:val="00C22D3F"/>
    <w:rsid w:val="00C25CA3"/>
    <w:rsid w:val="00C362D5"/>
    <w:rsid w:val="00C40650"/>
    <w:rsid w:val="00C43CF0"/>
    <w:rsid w:val="00C44EE5"/>
    <w:rsid w:val="00C456E0"/>
    <w:rsid w:val="00C46107"/>
    <w:rsid w:val="00C47BE8"/>
    <w:rsid w:val="00C5174E"/>
    <w:rsid w:val="00C5294C"/>
    <w:rsid w:val="00C55EE8"/>
    <w:rsid w:val="00C60120"/>
    <w:rsid w:val="00C61DAD"/>
    <w:rsid w:val="00C6215B"/>
    <w:rsid w:val="00C64774"/>
    <w:rsid w:val="00C70195"/>
    <w:rsid w:val="00C725FD"/>
    <w:rsid w:val="00C750E0"/>
    <w:rsid w:val="00C822E8"/>
    <w:rsid w:val="00C823AF"/>
    <w:rsid w:val="00C85B25"/>
    <w:rsid w:val="00C86F73"/>
    <w:rsid w:val="00C909C1"/>
    <w:rsid w:val="00C92DA3"/>
    <w:rsid w:val="00CA214D"/>
    <w:rsid w:val="00CA29DB"/>
    <w:rsid w:val="00CA4EFE"/>
    <w:rsid w:val="00CA5C2C"/>
    <w:rsid w:val="00CA66E6"/>
    <w:rsid w:val="00CB0004"/>
    <w:rsid w:val="00CB1505"/>
    <w:rsid w:val="00CB219A"/>
    <w:rsid w:val="00CB2677"/>
    <w:rsid w:val="00CB6FFF"/>
    <w:rsid w:val="00CC4C6A"/>
    <w:rsid w:val="00CD3CAE"/>
    <w:rsid w:val="00CD4182"/>
    <w:rsid w:val="00CD4370"/>
    <w:rsid w:val="00CD4A64"/>
    <w:rsid w:val="00CD5E2A"/>
    <w:rsid w:val="00CD5F24"/>
    <w:rsid w:val="00CD60B0"/>
    <w:rsid w:val="00CD69CF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2E80"/>
    <w:rsid w:val="00D23328"/>
    <w:rsid w:val="00D23FE5"/>
    <w:rsid w:val="00D255E9"/>
    <w:rsid w:val="00D30BF3"/>
    <w:rsid w:val="00D31DC5"/>
    <w:rsid w:val="00D324E1"/>
    <w:rsid w:val="00D333E4"/>
    <w:rsid w:val="00D36262"/>
    <w:rsid w:val="00D36CEC"/>
    <w:rsid w:val="00D41971"/>
    <w:rsid w:val="00D44621"/>
    <w:rsid w:val="00D4794A"/>
    <w:rsid w:val="00D52921"/>
    <w:rsid w:val="00D53ADA"/>
    <w:rsid w:val="00D54328"/>
    <w:rsid w:val="00D5538C"/>
    <w:rsid w:val="00D568BE"/>
    <w:rsid w:val="00D60799"/>
    <w:rsid w:val="00D64321"/>
    <w:rsid w:val="00D66580"/>
    <w:rsid w:val="00D765FF"/>
    <w:rsid w:val="00D76DF2"/>
    <w:rsid w:val="00D91872"/>
    <w:rsid w:val="00D95394"/>
    <w:rsid w:val="00DA00CF"/>
    <w:rsid w:val="00DA3920"/>
    <w:rsid w:val="00DA5773"/>
    <w:rsid w:val="00DA6BA7"/>
    <w:rsid w:val="00DB2501"/>
    <w:rsid w:val="00DC1154"/>
    <w:rsid w:val="00DC3C4A"/>
    <w:rsid w:val="00DD04A3"/>
    <w:rsid w:val="00DD2880"/>
    <w:rsid w:val="00DD484F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0F36"/>
    <w:rsid w:val="00E040D2"/>
    <w:rsid w:val="00E07F2A"/>
    <w:rsid w:val="00E11CE0"/>
    <w:rsid w:val="00E11FD3"/>
    <w:rsid w:val="00E21643"/>
    <w:rsid w:val="00E22D7D"/>
    <w:rsid w:val="00E26069"/>
    <w:rsid w:val="00E3310E"/>
    <w:rsid w:val="00E336E6"/>
    <w:rsid w:val="00E337AE"/>
    <w:rsid w:val="00E367C5"/>
    <w:rsid w:val="00E435F1"/>
    <w:rsid w:val="00E43FD9"/>
    <w:rsid w:val="00E4490F"/>
    <w:rsid w:val="00E451D3"/>
    <w:rsid w:val="00E46743"/>
    <w:rsid w:val="00E46DD7"/>
    <w:rsid w:val="00E4716D"/>
    <w:rsid w:val="00E51140"/>
    <w:rsid w:val="00E5142C"/>
    <w:rsid w:val="00E53E5B"/>
    <w:rsid w:val="00E56474"/>
    <w:rsid w:val="00E603AA"/>
    <w:rsid w:val="00E60BFF"/>
    <w:rsid w:val="00E63DD5"/>
    <w:rsid w:val="00E6604B"/>
    <w:rsid w:val="00E716CA"/>
    <w:rsid w:val="00E77E60"/>
    <w:rsid w:val="00E85CB5"/>
    <w:rsid w:val="00E864D1"/>
    <w:rsid w:val="00E86A79"/>
    <w:rsid w:val="00E86D13"/>
    <w:rsid w:val="00E925DF"/>
    <w:rsid w:val="00E9519F"/>
    <w:rsid w:val="00E97932"/>
    <w:rsid w:val="00EA1A2B"/>
    <w:rsid w:val="00EA57DB"/>
    <w:rsid w:val="00EA5901"/>
    <w:rsid w:val="00EA65BA"/>
    <w:rsid w:val="00EB0D2A"/>
    <w:rsid w:val="00EB3D36"/>
    <w:rsid w:val="00EC793C"/>
    <w:rsid w:val="00ED528C"/>
    <w:rsid w:val="00ED5D87"/>
    <w:rsid w:val="00ED7547"/>
    <w:rsid w:val="00ED7738"/>
    <w:rsid w:val="00EE3212"/>
    <w:rsid w:val="00EE5B40"/>
    <w:rsid w:val="00EE63BB"/>
    <w:rsid w:val="00EE66DF"/>
    <w:rsid w:val="00EF1623"/>
    <w:rsid w:val="00EF50B1"/>
    <w:rsid w:val="00EF6C39"/>
    <w:rsid w:val="00F05E8E"/>
    <w:rsid w:val="00F06168"/>
    <w:rsid w:val="00F11433"/>
    <w:rsid w:val="00F213EF"/>
    <w:rsid w:val="00F21ED0"/>
    <w:rsid w:val="00F22CF5"/>
    <w:rsid w:val="00F23279"/>
    <w:rsid w:val="00F260B2"/>
    <w:rsid w:val="00F26DC8"/>
    <w:rsid w:val="00F32DD3"/>
    <w:rsid w:val="00F3725E"/>
    <w:rsid w:val="00F3751E"/>
    <w:rsid w:val="00F44886"/>
    <w:rsid w:val="00F477F5"/>
    <w:rsid w:val="00F47F87"/>
    <w:rsid w:val="00F556FB"/>
    <w:rsid w:val="00F558B2"/>
    <w:rsid w:val="00F56A78"/>
    <w:rsid w:val="00F60F6C"/>
    <w:rsid w:val="00F63400"/>
    <w:rsid w:val="00F73937"/>
    <w:rsid w:val="00F739EB"/>
    <w:rsid w:val="00F75208"/>
    <w:rsid w:val="00F8326A"/>
    <w:rsid w:val="00F853FB"/>
    <w:rsid w:val="00F86C34"/>
    <w:rsid w:val="00F90313"/>
    <w:rsid w:val="00F9111A"/>
    <w:rsid w:val="00FA0527"/>
    <w:rsid w:val="00FA1366"/>
    <w:rsid w:val="00FA23B7"/>
    <w:rsid w:val="00FA2D7B"/>
    <w:rsid w:val="00FA7697"/>
    <w:rsid w:val="00FA7B67"/>
    <w:rsid w:val="00FB04B7"/>
    <w:rsid w:val="00FB23D8"/>
    <w:rsid w:val="00FB3900"/>
    <w:rsid w:val="00FB51EA"/>
    <w:rsid w:val="00FB7C51"/>
    <w:rsid w:val="00FC0BAA"/>
    <w:rsid w:val="00FC302C"/>
    <w:rsid w:val="00FC35FE"/>
    <w:rsid w:val="00FC75CB"/>
    <w:rsid w:val="00FD2DF7"/>
    <w:rsid w:val="00FD42BF"/>
    <w:rsid w:val="00FD42F9"/>
    <w:rsid w:val="00FE1BF2"/>
    <w:rsid w:val="00FE45E1"/>
    <w:rsid w:val="00FE54C2"/>
    <w:rsid w:val="00FE6C14"/>
    <w:rsid w:val="00FE755C"/>
    <w:rsid w:val="00FF1DA7"/>
    <w:rsid w:val="00FF5D45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Hyperlink" w:uiPriority="99"/>
    <w:lsdException w:name="Followed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Balloon Tex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2083B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A366F1"/>
    <w:rPr>
      <w:rFonts w:ascii="Arial" w:hAnsi="Arial" w:cs="Arial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rsid w:val="00A366F1"/>
    <w:rPr>
      <w:rFonts w:ascii="Arial" w:hAnsi="Arial" w:cs="Arial"/>
      <w:b/>
      <w:bCs/>
      <w:i/>
      <w:iCs/>
      <w:sz w:val="28"/>
      <w:szCs w:val="28"/>
    </w:rPr>
  </w:style>
  <w:style w:type="paragraph" w:styleId="Tekstbalonia">
    <w:name w:val="Balloon Text"/>
    <w:basedOn w:val="Normal"/>
    <w:link w:val="TekstbaloniaChar"/>
    <w:uiPriority w:val="99"/>
    <w:semiHidden/>
    <w:rsid w:val="00292E3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366F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30284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366F1"/>
    <w:rPr>
      <w:sz w:val="24"/>
      <w:szCs w:val="24"/>
    </w:r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uiPriority w:val="59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74529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A366F1"/>
    <w:rPr>
      <w:sz w:val="24"/>
      <w:szCs w:val="24"/>
    </w:rPr>
  </w:style>
  <w:style w:type="paragraph" w:styleId="Tijeloteksta3">
    <w:name w:val="Body Text 3"/>
    <w:basedOn w:val="Normal"/>
    <w:link w:val="Tijeloteksta3Char"/>
    <w:unhideWhenUsed/>
    <w:rsid w:val="004E382F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rsid w:val="004E382F"/>
    <w:rPr>
      <w:b/>
    </w:rPr>
  </w:style>
  <w:style w:type="paragraph" w:styleId="Bezproreda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4E382F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ijeloteksta">
    <w:name w:val="Body Text"/>
    <w:basedOn w:val="Normal"/>
    <w:link w:val="TijelotekstaChar"/>
    <w:rsid w:val="00FA1366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FA1366"/>
    <w:rPr>
      <w:sz w:val="24"/>
      <w:szCs w:val="24"/>
    </w:rPr>
  </w:style>
  <w:style w:type="paragraph" w:styleId="TableContents" w:customStyle="true">
    <w:name w:val="Table Contents"/>
    <w:basedOn w:val="Normal"/>
    <w:rsid w:val="00C61DAD"/>
    <w:pPr>
      <w:widowControl w:val="false"/>
      <w:suppressLineNumbers/>
      <w:suppressAutoHyphens/>
      <w:autoSpaceDN w:val="false"/>
      <w:textAlignment w:val="baseline"/>
    </w:pPr>
    <w:rPr>
      <w:rFonts w:eastAsia="Lucida Sans Unicode" w:cs="Tahoma"/>
      <w:kern w:val="3"/>
    </w:rPr>
  </w:style>
  <w:style w:type="paragraph" w:styleId="Standard" w:customStyle="true">
    <w:name w:val="Standard"/>
    <w:rsid w:val="00C61DAD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kstkomentara">
    <w:name w:val="annotation text"/>
    <w:basedOn w:val="Normal"/>
    <w:link w:val="TekstkomentaraChar"/>
    <w:rsid w:val="00A366F1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rsid w:val="00A366F1"/>
  </w:style>
  <w:style w:type="paragraph" w:styleId="Tijeloteksta2">
    <w:name w:val="Body Text 2"/>
    <w:basedOn w:val="Normal"/>
    <w:link w:val="Tijeloteksta2Char"/>
    <w:rsid w:val="00A366F1"/>
    <w:pPr>
      <w:widowControl w:val="false"/>
      <w:overflowPunct w:val="false"/>
      <w:autoSpaceDE w:val="false"/>
      <w:autoSpaceDN w:val="false"/>
      <w:adjustRightInd w:val="false"/>
      <w:spacing w:after="120"/>
      <w:ind w:left="283"/>
      <w:textAlignment w:val="baseline"/>
    </w:pPr>
    <w:rPr>
      <w:sz w:val="22"/>
      <w:szCs w:val="20"/>
    </w:rPr>
  </w:style>
  <w:style w:type="character" w:styleId="Tijeloteksta2Char" w:customStyle="true">
    <w:name w:val="Tijelo teksta 2 Char"/>
    <w:basedOn w:val="Zadanifontodlomka"/>
    <w:link w:val="Tijeloteksta2"/>
    <w:rsid w:val="00A366F1"/>
    <w:rPr>
      <w:sz w:val="22"/>
    </w:rPr>
  </w:style>
  <w:style w:type="paragraph" w:styleId="BodyText21" w:customStyle="true">
    <w:name w:val="Body Text 21"/>
    <w:basedOn w:val="Normal"/>
    <w:rsid w:val="00A366F1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2"/>
      <w:szCs w:val="20"/>
      <w:lang w:val="en-US"/>
    </w:rPr>
  </w:style>
  <w:style w:type="paragraph" w:styleId="Naslov">
    <w:name w:val="Title"/>
    <w:basedOn w:val="Normal"/>
    <w:link w:val="NaslovChar"/>
    <w:qFormat/>
    <w:rsid w:val="00A366F1"/>
    <w:pPr>
      <w:widowControl w:val="false"/>
      <w:overflowPunct w:val="false"/>
      <w:autoSpaceDE w:val="false"/>
      <w:autoSpaceDN w:val="false"/>
      <w:adjustRightInd w:val="false"/>
      <w:jc w:val="center"/>
      <w:textAlignment w:val="baseline"/>
    </w:pPr>
    <w:rPr>
      <w:b/>
      <w:sz w:val="22"/>
      <w:szCs w:val="20"/>
    </w:rPr>
  </w:style>
  <w:style w:type="character" w:styleId="NaslovChar" w:customStyle="true">
    <w:name w:val="Naslov Char"/>
    <w:basedOn w:val="Zadanifontodlomka"/>
    <w:link w:val="Naslov"/>
    <w:rsid w:val="00A366F1"/>
    <w:rPr>
      <w:b/>
      <w:sz w:val="22"/>
    </w:rPr>
  </w:style>
  <w:style w:type="character" w:styleId="Hiperveza">
    <w:name w:val="Hyperlink"/>
    <w:uiPriority w:val="99"/>
    <w:rsid w:val="00A366F1"/>
    <w:rPr>
      <w:color w:val="0000FF"/>
      <w:u w:val="single"/>
    </w:rPr>
  </w:style>
  <w:style w:type="character" w:styleId="SlijeenaHiperveza">
    <w:name w:val="FollowedHyperlink"/>
    <w:uiPriority w:val="99"/>
    <w:unhideWhenUsed/>
    <w:rsid w:val="00A366F1"/>
    <w:rPr>
      <w:color w:val="800080"/>
      <w:u w:val="single"/>
    </w:rPr>
  </w:style>
  <w:style w:type="paragraph" w:styleId="xl65" w:customStyle="true">
    <w:name w:val="xl65"/>
    <w:basedOn w:val="Normal"/>
    <w:rsid w:val="00A366F1"/>
    <w:pPr>
      <w:spacing w:before="100" w:beforeAutospacing="true" w:after="100" w:afterAutospacing="true"/>
    </w:pPr>
    <w:rPr>
      <w:sz w:val="20"/>
      <w:szCs w:val="20"/>
    </w:rPr>
  </w:style>
  <w:style w:type="paragraph" w:styleId="xl66" w:customStyle="true">
    <w:name w:val="xl66"/>
    <w:basedOn w:val="Normal"/>
    <w:rsid w:val="00A366F1"/>
    <w:pPr>
      <w:spacing w:before="100" w:beforeAutospacing="true" w:after="100" w:afterAutospacing="true"/>
    </w:pPr>
    <w:rPr>
      <w:b/>
      <w:bCs/>
      <w:color w:val="C00000"/>
      <w:sz w:val="20"/>
      <w:szCs w:val="20"/>
    </w:rPr>
  </w:style>
  <w:style w:type="paragraph" w:styleId="xl67" w:customStyle="true">
    <w:name w:val="xl67"/>
    <w:basedOn w:val="Normal"/>
    <w:rsid w:val="00A366F1"/>
    <w:pPr>
      <w:spacing w:before="100" w:beforeAutospacing="true" w:after="100" w:afterAutospacing="true"/>
    </w:pPr>
    <w:rPr>
      <w:color w:val="C00000"/>
      <w:sz w:val="20"/>
      <w:szCs w:val="20"/>
    </w:rPr>
  </w:style>
  <w:style w:type="paragraph" w:styleId="xl68" w:customStyle="true">
    <w:name w:val="xl68"/>
    <w:basedOn w:val="Normal"/>
    <w:rsid w:val="00A366F1"/>
    <w:pPr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69" w:customStyle="true">
    <w:name w:val="xl69"/>
    <w:basedOn w:val="Normal"/>
    <w:rsid w:val="00A366F1"/>
    <w:pPr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70" w:customStyle="true">
    <w:name w:val="xl70"/>
    <w:basedOn w:val="Normal"/>
    <w:rsid w:val="00A366F1"/>
    <w:pPr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71" w:customStyle="true">
    <w:name w:val="xl71"/>
    <w:basedOn w:val="Normal"/>
    <w:rsid w:val="00A366F1"/>
    <w:pPr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72" w:customStyle="true">
    <w:name w:val="xl72"/>
    <w:basedOn w:val="Normal"/>
    <w:rsid w:val="00A366F1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true" w:after="100" w:afterAutospacing="true"/>
      <w:textAlignment w:val="top"/>
    </w:pPr>
    <w:rPr>
      <w:b/>
      <w:bCs/>
      <w:color w:val="000000"/>
      <w:sz w:val="20"/>
      <w:szCs w:val="20"/>
    </w:rPr>
  </w:style>
  <w:style w:type="paragraph" w:styleId="xl73" w:customStyle="true">
    <w:name w:val="xl73"/>
    <w:basedOn w:val="Normal"/>
    <w:rsid w:val="00A366F1"/>
    <w:pPr>
      <w:pBdr>
        <w:top w:val="single" w:color="auto" w:sz="8" w:space="0"/>
        <w:right w:val="single" w:color="auto" w:sz="8" w:space="0"/>
      </w:pBdr>
      <w:spacing w:before="100" w:beforeAutospacing="true" w:after="100" w:afterAutospacing="true"/>
      <w:textAlignment w:val="top"/>
    </w:pPr>
    <w:rPr>
      <w:b/>
      <w:bCs/>
      <w:color w:val="000000"/>
      <w:sz w:val="20"/>
      <w:szCs w:val="20"/>
    </w:rPr>
  </w:style>
  <w:style w:type="paragraph" w:styleId="xl74" w:customStyle="true">
    <w:name w:val="xl74"/>
    <w:basedOn w:val="Normal"/>
    <w:rsid w:val="00A366F1"/>
    <w:pPr>
      <w:pBdr>
        <w:top w:val="single" w:color="auto" w:sz="8" w:space="0"/>
        <w:right w:val="single" w:color="auto" w:sz="8" w:space="0"/>
      </w:pBdr>
      <w:spacing w:before="100" w:beforeAutospacing="true" w:after="100" w:afterAutospacing="true"/>
      <w:textAlignment w:val="top"/>
    </w:pPr>
    <w:rPr>
      <w:b/>
      <w:bCs/>
      <w:color w:val="000000"/>
      <w:sz w:val="20"/>
      <w:szCs w:val="20"/>
    </w:rPr>
  </w:style>
  <w:style w:type="paragraph" w:styleId="xl75" w:customStyle="true">
    <w:name w:val="xl75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76" w:customStyle="true">
    <w:name w:val="xl76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77" w:customStyle="true">
    <w:name w:val="xl77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78" w:customStyle="true">
    <w:name w:val="xl78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79" w:customStyle="true">
    <w:name w:val="xl79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80" w:customStyle="true">
    <w:name w:val="xl80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81" w:customStyle="true">
    <w:name w:val="xl81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82" w:customStyle="true">
    <w:name w:val="xl82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83" w:customStyle="true">
    <w:name w:val="xl83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84" w:customStyle="true">
    <w:name w:val="xl84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85" w:customStyle="true">
    <w:name w:val="xl85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86" w:customStyle="true">
    <w:name w:val="xl86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b/>
      <w:bCs/>
      <w:color w:val="C00000"/>
      <w:sz w:val="20"/>
      <w:szCs w:val="20"/>
    </w:rPr>
  </w:style>
  <w:style w:type="paragraph" w:styleId="xl87" w:customStyle="true">
    <w:name w:val="xl87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b/>
      <w:bCs/>
      <w:color w:val="C00000"/>
      <w:sz w:val="20"/>
      <w:szCs w:val="20"/>
    </w:rPr>
  </w:style>
  <w:style w:type="paragraph" w:styleId="xl88" w:customStyle="true">
    <w:name w:val="xl88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b/>
      <w:bCs/>
      <w:color w:val="C00000"/>
      <w:sz w:val="20"/>
      <w:szCs w:val="20"/>
    </w:rPr>
  </w:style>
  <w:style w:type="paragraph" w:styleId="xl89" w:customStyle="true">
    <w:name w:val="xl89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C00000"/>
      <w:sz w:val="20"/>
      <w:szCs w:val="20"/>
    </w:rPr>
  </w:style>
  <w:style w:type="paragraph" w:styleId="xl90" w:customStyle="true">
    <w:name w:val="xl90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C00000"/>
      <w:sz w:val="20"/>
      <w:szCs w:val="20"/>
    </w:rPr>
  </w:style>
  <w:style w:type="paragraph" w:styleId="xl91" w:customStyle="true">
    <w:name w:val="xl91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C00000"/>
      <w:sz w:val="20"/>
      <w:szCs w:val="20"/>
    </w:rPr>
  </w:style>
  <w:style w:type="paragraph" w:styleId="xl92" w:customStyle="true">
    <w:name w:val="xl92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  <w:rPr>
      <w:b/>
      <w:bCs/>
      <w:color w:val="000000"/>
      <w:sz w:val="20"/>
      <w:szCs w:val="20"/>
    </w:rPr>
  </w:style>
  <w:style w:type="paragraph" w:styleId="xl93" w:customStyle="true">
    <w:name w:val="xl93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b/>
      <w:bCs/>
      <w:color w:val="000000"/>
      <w:sz w:val="20"/>
      <w:szCs w:val="20"/>
    </w:rPr>
  </w:style>
  <w:style w:type="paragraph" w:styleId="msonormal0" w:customStyle="true">
    <w:name w:val="msonormal"/>
    <w:basedOn w:val="Normal"/>
    <w:rsid w:val="00A366F1"/>
    <w:pPr>
      <w:spacing w:before="100" w:beforeAutospacing="true" w:after="100" w:afterAutospacing="true"/>
    </w:pPr>
  </w:style>
  <w:style w:type="character" w:styleId="Tekstrezerviranogmjesta">
    <w:name w:val="Placeholder Text"/>
    <w:basedOn w:val="Zadanifontodlomka"/>
    <w:uiPriority w:val="99"/>
    <w:semiHidden/>
    <w:rsid w:val="000329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329B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329BC"/>
    <w:rPr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329B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329B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366F1"/>
    <w:rPr>
      <w:rFonts w:ascii="Arial" w:cs="Arial" w:hAnsi="Arial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rsid w:val="00A366F1"/>
    <w:rPr>
      <w:rFonts w:ascii="Arial" w:cs="Arial" w:hAnsi="Arial"/>
      <w:b/>
      <w:bCs/>
      <w:i/>
      <w:iCs/>
      <w:sz w:val="28"/>
      <w:szCs w:val="28"/>
    </w:rPr>
  </w:style>
  <w:style w:styleId="Tekstbalonia" w:type="paragraph">
    <w:name w:val="Balloon Text"/>
    <w:basedOn w:val="Normal"/>
    <w:link w:val="TekstbaloniaChar"/>
    <w:uiPriority w:val="99"/>
    <w:semiHidden/>
    <w:rsid w:val="00292E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66F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66F1"/>
    <w:rPr>
      <w:sz w:val="24"/>
      <w:szCs w:val="24"/>
    </w:r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7452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366F1"/>
    <w:rPr>
      <w:sz w:val="24"/>
      <w:szCs w:val="24"/>
    </w:rPr>
  </w:style>
  <w:style w:styleId="Tijeloteksta3" w:type="paragraph">
    <w:name w:val="Body Text 3"/>
    <w:basedOn w:val="Normal"/>
    <w:link w:val="Tijeloteksta3Char"/>
    <w:unhideWhenUsed/>
    <w:rsid w:val="004E382F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4E382F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1" w:styleId="TableContents" w:type="paragraph">
    <w:name w:val="Table Contents"/>
    <w:basedOn w:val="Normal"/>
    <w:rsid w:val="00C61DAD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C61DAD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Tekstkomentara" w:type="paragraph">
    <w:name w:val="annotation text"/>
    <w:basedOn w:val="Normal"/>
    <w:link w:val="TekstkomentaraChar"/>
    <w:rsid w:val="00A366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A366F1"/>
  </w:style>
  <w:style w:styleId="Tijeloteksta2" w:type="paragraph">
    <w:name w:val="Body Text 2"/>
    <w:basedOn w:val="Normal"/>
    <w:link w:val="Tijeloteksta2Char"/>
    <w:rsid w:val="00A366F1"/>
    <w:pPr>
      <w:widowControl w:val="0"/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rsid w:val="00A366F1"/>
    <w:rPr>
      <w:sz w:val="22"/>
    </w:rPr>
  </w:style>
  <w:style w:customStyle="1" w:styleId="BodyText21" w:type="paragraph">
    <w:name w:val="Body Text 21"/>
    <w:basedOn w:val="Normal"/>
    <w:rsid w:val="00A366F1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2"/>
      <w:szCs w:val="20"/>
      <w:lang w:val="en-US"/>
    </w:rPr>
  </w:style>
  <w:style w:styleId="Naslov" w:type="paragraph">
    <w:name w:val="Title"/>
    <w:basedOn w:val="Normal"/>
    <w:link w:val="NaslovChar"/>
    <w:qFormat/>
    <w:rsid w:val="00A366F1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A366F1"/>
    <w:rPr>
      <w:b/>
      <w:sz w:val="22"/>
    </w:rPr>
  </w:style>
  <w:style w:styleId="Hiperveza" w:type="character">
    <w:name w:val="Hyperlink"/>
    <w:uiPriority w:val="99"/>
    <w:rsid w:val="00A366F1"/>
    <w:rPr>
      <w:color w:val="0000FF"/>
      <w:u w:val="single"/>
    </w:rPr>
  </w:style>
  <w:style w:styleId="SlijeenaHiperveza" w:type="character">
    <w:name w:val="FollowedHyperlink"/>
    <w:uiPriority w:val="99"/>
    <w:unhideWhenUsed/>
    <w:rsid w:val="00A366F1"/>
    <w:rPr>
      <w:color w:val="800080"/>
      <w:u w:val="single"/>
    </w:rPr>
  </w:style>
  <w:style w:customStyle="1" w:styleId="xl65" w:type="paragraph">
    <w:name w:val="xl65"/>
    <w:basedOn w:val="Normal"/>
    <w:rsid w:val="00A366F1"/>
    <w:pPr>
      <w:spacing w:after="100" w:afterAutospacing="1" w:before="100" w:beforeAutospacing="1"/>
    </w:pPr>
    <w:rPr>
      <w:sz w:val="20"/>
      <w:szCs w:val="20"/>
    </w:rPr>
  </w:style>
  <w:style w:customStyle="1" w:styleId="xl66" w:type="paragraph">
    <w:name w:val="xl66"/>
    <w:basedOn w:val="Normal"/>
    <w:rsid w:val="00A366F1"/>
    <w:pPr>
      <w:spacing w:after="100" w:afterAutospacing="1" w:before="100" w:beforeAutospacing="1"/>
    </w:pPr>
    <w:rPr>
      <w:b/>
      <w:bCs/>
      <w:color w:val="C00000"/>
      <w:sz w:val="20"/>
      <w:szCs w:val="20"/>
    </w:rPr>
  </w:style>
  <w:style w:customStyle="1" w:styleId="xl67" w:type="paragraph">
    <w:name w:val="xl67"/>
    <w:basedOn w:val="Normal"/>
    <w:rsid w:val="00A366F1"/>
    <w:pPr>
      <w:spacing w:after="100" w:afterAutospacing="1" w:before="100" w:beforeAutospacing="1"/>
    </w:pPr>
    <w:rPr>
      <w:color w:val="C00000"/>
      <w:sz w:val="20"/>
      <w:szCs w:val="20"/>
    </w:rPr>
  </w:style>
  <w:style w:customStyle="1" w:styleId="xl68" w:type="paragraph">
    <w:name w:val="xl68"/>
    <w:basedOn w:val="Normal"/>
    <w:rsid w:val="00A366F1"/>
    <w:pPr>
      <w:spacing w:after="100" w:afterAutospacing="1" w:before="100" w:beforeAutospacing="1"/>
      <w:textAlignment w:val="top"/>
    </w:pPr>
    <w:rPr>
      <w:sz w:val="20"/>
      <w:szCs w:val="20"/>
    </w:rPr>
  </w:style>
  <w:style w:customStyle="1" w:styleId="xl69" w:type="paragraph">
    <w:name w:val="xl69"/>
    <w:basedOn w:val="Normal"/>
    <w:rsid w:val="00A366F1"/>
    <w:pPr>
      <w:spacing w:after="100" w:afterAutospacing="1" w:before="100" w:beforeAutospacing="1"/>
      <w:textAlignment w:val="top"/>
    </w:pPr>
    <w:rPr>
      <w:sz w:val="20"/>
      <w:szCs w:val="20"/>
    </w:rPr>
  </w:style>
  <w:style w:customStyle="1" w:styleId="xl70" w:type="paragraph">
    <w:name w:val="xl70"/>
    <w:basedOn w:val="Normal"/>
    <w:rsid w:val="00A366F1"/>
    <w:pPr>
      <w:spacing w:after="100" w:afterAutospacing="1" w:before="100" w:beforeAutospacing="1"/>
      <w:textAlignment w:val="top"/>
    </w:pPr>
    <w:rPr>
      <w:sz w:val="20"/>
      <w:szCs w:val="20"/>
    </w:rPr>
  </w:style>
  <w:style w:customStyle="1" w:styleId="xl71" w:type="paragraph">
    <w:name w:val="xl71"/>
    <w:basedOn w:val="Normal"/>
    <w:rsid w:val="00A366F1"/>
    <w:pPr>
      <w:spacing w:after="100" w:afterAutospacing="1" w:before="100" w:beforeAutospacing="1"/>
      <w:textAlignment w:val="top"/>
    </w:pPr>
    <w:rPr>
      <w:sz w:val="20"/>
      <w:szCs w:val="20"/>
    </w:rPr>
  </w:style>
  <w:style w:customStyle="1" w:styleId="xl72" w:type="paragraph">
    <w:name w:val="xl72"/>
    <w:basedOn w:val="Normal"/>
    <w:rsid w:val="00A366F1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/>
      <w:textAlignment w:val="top"/>
    </w:pPr>
    <w:rPr>
      <w:b/>
      <w:bCs/>
      <w:color w:val="000000"/>
      <w:sz w:val="20"/>
      <w:szCs w:val="20"/>
    </w:rPr>
  </w:style>
  <w:style w:customStyle="1" w:styleId="xl73" w:type="paragraph">
    <w:name w:val="xl73"/>
    <w:basedOn w:val="Normal"/>
    <w:rsid w:val="00A366F1"/>
    <w:pPr>
      <w:pBdr>
        <w:top w:color="auto" w:space="0" w:sz="8" w:val="single"/>
        <w:right w:color="auto" w:space="0" w:sz="8" w:val="single"/>
      </w:pBdr>
      <w:spacing w:after="100" w:afterAutospacing="1" w:before="100" w:beforeAutospacing="1"/>
      <w:textAlignment w:val="top"/>
    </w:pPr>
    <w:rPr>
      <w:b/>
      <w:bCs/>
      <w:color w:val="000000"/>
      <w:sz w:val="20"/>
      <w:szCs w:val="20"/>
    </w:rPr>
  </w:style>
  <w:style w:customStyle="1" w:styleId="xl74" w:type="paragraph">
    <w:name w:val="xl74"/>
    <w:basedOn w:val="Normal"/>
    <w:rsid w:val="00A366F1"/>
    <w:pPr>
      <w:pBdr>
        <w:top w:color="auto" w:space="0" w:sz="8" w:val="single"/>
        <w:right w:color="auto" w:space="0" w:sz="8" w:val="single"/>
      </w:pBdr>
      <w:spacing w:after="100" w:afterAutospacing="1" w:before="100" w:beforeAutospacing="1"/>
      <w:textAlignment w:val="top"/>
    </w:pPr>
    <w:rPr>
      <w:b/>
      <w:bCs/>
      <w:color w:val="000000"/>
      <w:sz w:val="20"/>
      <w:szCs w:val="20"/>
    </w:rPr>
  </w:style>
  <w:style w:customStyle="1" w:styleId="xl75" w:type="paragraph">
    <w:name w:val="xl75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76" w:type="paragraph">
    <w:name w:val="xl76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77" w:type="paragraph">
    <w:name w:val="xl77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78" w:type="paragraph">
    <w:name w:val="xl78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0"/>
      <w:szCs w:val="20"/>
    </w:rPr>
  </w:style>
  <w:style w:customStyle="1" w:styleId="xl79" w:type="paragraph">
    <w:name w:val="xl79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80" w:type="paragraph">
    <w:name w:val="xl80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81" w:type="paragraph">
    <w:name w:val="xl81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82" w:type="paragraph">
    <w:name w:val="xl82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sz w:val="20"/>
      <w:szCs w:val="20"/>
    </w:rPr>
  </w:style>
  <w:style w:customStyle="1" w:styleId="xl83" w:type="paragraph">
    <w:name w:val="xl83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sz w:val="20"/>
      <w:szCs w:val="20"/>
    </w:rPr>
  </w:style>
  <w:style w:customStyle="1" w:styleId="xl84" w:type="paragraph">
    <w:name w:val="xl84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sz w:val="20"/>
      <w:szCs w:val="20"/>
    </w:rPr>
  </w:style>
  <w:style w:customStyle="1" w:styleId="xl85" w:type="paragraph">
    <w:name w:val="xl85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sz w:val="20"/>
      <w:szCs w:val="20"/>
    </w:rPr>
  </w:style>
  <w:style w:customStyle="1" w:styleId="xl86" w:type="paragraph">
    <w:name w:val="xl86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b/>
      <w:bCs/>
      <w:color w:val="C00000"/>
      <w:sz w:val="20"/>
      <w:szCs w:val="20"/>
    </w:rPr>
  </w:style>
  <w:style w:customStyle="1" w:styleId="xl87" w:type="paragraph">
    <w:name w:val="xl87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b/>
      <w:bCs/>
      <w:color w:val="C00000"/>
      <w:sz w:val="20"/>
      <w:szCs w:val="20"/>
    </w:rPr>
  </w:style>
  <w:style w:customStyle="1" w:styleId="xl88" w:type="paragraph">
    <w:name w:val="xl88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b/>
      <w:bCs/>
      <w:color w:val="C00000"/>
      <w:sz w:val="20"/>
      <w:szCs w:val="20"/>
    </w:rPr>
  </w:style>
  <w:style w:customStyle="1" w:styleId="xl89" w:type="paragraph">
    <w:name w:val="xl89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C00000"/>
      <w:sz w:val="20"/>
      <w:szCs w:val="20"/>
    </w:rPr>
  </w:style>
  <w:style w:customStyle="1" w:styleId="xl90" w:type="paragraph">
    <w:name w:val="xl90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C00000"/>
      <w:sz w:val="20"/>
      <w:szCs w:val="20"/>
    </w:rPr>
  </w:style>
  <w:style w:customStyle="1" w:styleId="xl91" w:type="paragraph">
    <w:name w:val="xl91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C00000"/>
      <w:sz w:val="20"/>
      <w:szCs w:val="20"/>
    </w:rPr>
  </w:style>
  <w:style w:customStyle="1" w:styleId="xl92" w:type="paragraph">
    <w:name w:val="xl92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b/>
      <w:bCs/>
      <w:color w:val="000000"/>
      <w:sz w:val="20"/>
      <w:szCs w:val="20"/>
    </w:rPr>
  </w:style>
  <w:style w:customStyle="1" w:styleId="xl93" w:type="paragraph">
    <w:name w:val="xl93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b/>
      <w:bCs/>
      <w:color w:val="000000"/>
      <w:sz w:val="20"/>
      <w:szCs w:val="20"/>
    </w:rPr>
  </w:style>
  <w:style w:customStyle="1" w:styleId="msonormal0" w:type="paragraph">
    <w:name w:val="msonormal"/>
    <w:basedOn w:val="Normal"/>
    <w:rsid w:val="00A366F1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32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9BC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329BC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329BC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329BC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683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3343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5219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411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4665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8067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7324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593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075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7. listopada 2020.</izvorni_sadrzaj>
    <derivirana_varijabla naziv="DomainObject.StvarniPocetakDatum_1">7. listopada 2020.</derivirana_varijabla>
  </DomainObject.StvarniPocetakDatum>
  <DomainObject.StvarniZavrsetakDatum>
    <izvorni_sadrzaj>7. listopada 2020.</izvorni_sadrzaj>
    <derivirana_varijabla naziv="DomainObject.StvarniZavrsetakDatum_1">7. listopada 2020.</derivirana_varijabla>
  </DomainObject.StvarniZavrsetakDatum>
  <DomainObject.PlaniraniZavrsetakDatum>
    <izvorni_sadrzaj>7. listopada 2020.</izvorni_sadrzaj>
    <derivirana_varijabla naziv="DomainObject.PlaniraniZavrsetakDatum_1">7. listopada 2020.</derivirana_varijabla>
  </DomainObject.PlaniraniZavrsetakDatum>
  <DomainObject.PlaniraniPocetakDatum>
    <izvorni_sadrzaj>7. listopada 2020.</izvorni_sadrzaj>
    <derivirana_varijabla naziv="DomainObject.PlaniraniPocetakDatum_1">7. listopada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10:08</izvorni_sadrzaj>
    <derivirana_varijabla naziv="DomainObject.StvarniZavrsetakVrijeme_1">10:08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listopada 2020.</izvorni_sadrzaj>
    <derivirana_varijabla naziv="DomainObject.Zapisnik.DatumKreiranja_1">7.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St-1033/2019-37</izvorni_sadrzaj>
    <derivirana_varijabla naziv="DomainObject.Zapisnik.Oznaka_1">St-1033/2019-37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St-1033/2019</izvorni_sadrzaj>
    <derivirana_varijabla naziv="DomainObject.Predmet.OznakaBroj_1">St-1033/2019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KAJZER d.o.o. za trgovinu i usluge</izvorni_sadrzaj>
    <derivirana_varijabla naziv="DomainObject.Predmet.ProtustrankaFormated_1">  KAJZER d.o.o. za trgovinu i usluge</derivirana_varijabla>
  </DomainObject.Predmet.ProtustrankaFormated>
  <DomainObject.Predmet.ProtustrankaFormatedOIB>
    <izvorni_sadrzaj>  KAJZER d.o.o. za trgovinu i usluge, OIB 68585044796</izvorni_sadrzaj>
    <derivirana_varijabla naziv="DomainObject.Predmet.ProtustrankaFormatedOIB_1">  KAJZER d.o.o. za trgovinu i usluge, OIB 68585044796</derivirana_varijabla>
  </DomainObject.Predmet.ProtustrankaFormatedOIB>
  <DomainObject.Predmet.ProtustrankaFormatedWithAdress>
    <izvorni_sadrzaj> KAJZER d.o.o. za trgovinu i usluge, Gornjostupnička 2 A, 10255 Gornji Stupnik</izvorni_sadrzaj>
    <derivirana_varijabla naziv="DomainObject.Predmet.ProtustrankaFormatedWithAdress_1"> KAJZER d.o.o. za trgovinu i usluge, Gornjostupnička 2 A, 10255 Gornji Stupnik</derivirana_varijabla>
  </DomainObject.Predmet.ProtustrankaFormatedWithAdress>
  <DomainObject.Predmet.ProtustrankaFormatedWithAdressOIB>
    <izvorni_sadrzaj> KAJZER d.o.o. za trgovinu i usluge, OIB 68585044796, Gornjostupnička 2 A, 10255 Gornji Stupnik</izvorni_sadrzaj>
    <derivirana_varijabla naziv="DomainObject.Predmet.ProtustrankaFormatedWithAdressOIB_1"> KAJZER d.o.o. za trgovinu i usluge, OIB 68585044796, Gornjostupnička 2 A, 10255 Gornji Stupnik</derivirana_varijabla>
  </DomainObject.Predmet.ProtustrankaFormatedWithAdressOIB>
  <DomainObject.Predmet.ProtustrankaWithAdress>
    <izvorni_sadrzaj>KAJZER d.o.o. za trgovinu i usluge Gornjostupnička 2 A, 10255 Gornji Stupnik</izvorni_sadrzaj>
    <derivirana_varijabla naziv="DomainObject.Predmet.ProtustrankaWithAdress_1">KAJZER d.o.o. za trgovinu i usluge Gornjostupnička 2 A, 10255 Gornji Stupnik</derivirana_varijabla>
  </DomainObject.Predmet.ProtustrankaWithAdress>
  <DomainObject.Predmet.ProtustrankaWithAdressOIB>
    <izvorni_sadrzaj>KAJZER d.o.o. za trgovinu i usluge, OIB 68585044796, Gornjostupnička 2 A, 10255 Gornji Stupnik</izvorni_sadrzaj>
    <derivirana_varijabla naziv="DomainObject.Predmet.ProtustrankaWithAdressOIB_1">KAJZER d.o.o. za trgovinu i usluge, OIB 68585044796, Gornjostupnička 2 A, 10255 Gornji Stupnik</derivirana_varijabla>
  </DomainObject.Predmet.ProtustrankaWithAdressOIB>
  <DomainObject.Predmet.ProtustrankaNazivFormated>
    <izvorni_sadrzaj>KAJZER d.o.o. za trgovinu i usluge</izvorni_sadrzaj>
    <derivirana_varijabla naziv="DomainObject.Predmet.ProtustrankaNazivFormated_1">KAJZER d.o.o. za trgovinu i usluge</derivirana_varijabla>
  </DomainObject.Predmet.ProtustrankaNazivFormated>
  <DomainObject.Predmet.ProtustrankaNazivFormatedOIB>
    <izvorni_sadrzaj>KAJZER d.o.o. za trgovinu i usluge, OIB 68585044796</izvorni_sadrzaj>
    <derivirana_varijabla naziv="DomainObject.Predmet.ProtustrankaNazivFormatedOIB_1">KAJZER d.o.o. za trgovinu i usluge, OIB 68585044796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KAJZER d.o.o. za trgovinu i usluge; BIFF d.o.o. zastupanog po punomoćniku Božidar Husajina; Mercedes-Benz Leasing Hrvatska d.o.o. za leasing nekretnina, vozila i strojeva zastupanog po punomoćniku Ivan Emer</izvorni_sadrzaj>
    <derivirana_varijabla naziv="DomainObject.Predmet.StrankaFormated_1">  KAJZER d.o.o. za trgovinu i usluge; BIFF d.o.o. zastupanog po punomoćniku Božidar Husajina; Mercedes-Benz Leasing Hrvatska d.o.o. za leasing nekretnina, vozila i strojeva zastupanog po punomoćniku Ivan Emer</derivirana_varijabla>
  </DomainObject.Predmet.StrankaFormated>
  <DomainObject.Predmet.StrankaFormatedOIB>
    <izvorni_sadrzaj>  KAJZER d.o.o. za trgovinu i usluge, OIB 68585044796; BIFF d.o.o., OIB 22514657694 zastupanog po punomoćniku Božidar Husajina; Mercedes-Benz Leasing Hrvatska d.o.o. za leasing nekretnina, vozila i strojeva, OIB 17080997510 zastupanog po punomoćniku Ivan Emer</izvorni_sadrzaj>
    <derivirana_varijabla naziv="DomainObject.Predmet.StrankaFormatedOIB_1">  KAJZER d.o.o. za trgovinu i usluge, OIB 68585044796; BIFF d.o.o., OIB 22514657694 zastupanog po punomoćniku Božidar Husajina; Mercedes-Benz Leasing Hrvatska d.o.o. za leasing nekretnina, vozila i strojeva, OIB 17080997510 zastupanog po punomoćniku Ivan Emer</derivirana_varijabla>
  </DomainObject.Predmet.StrankaFormatedOIB>
  <DomainObject.Predmet.StrankaFormatedWithAdress>
    <izvorni_sadrzaj> KAJZER d.o.o. za trgovinu i usluge, Gornjostupnička 2 A, 10255 Gornji Stupnik; BIFF d.o.o., Rozganska cesta 38, 10292 Rozga zastupanog po punomoćniku Božidar Husajina; Mercedes-Benz Leasing Hrvatska d.o.o. za leasing nekretnina, vozila i strojeva, Kovinska 5, 10000 Zagreb zastupanog po punomoćniku Ivan Emer</izvorni_sadrzaj>
    <derivirana_varijabla naziv="DomainObject.Predmet.StrankaFormatedWithAdress_1"> KAJZER d.o.o. za trgovinu i usluge, Gornjostupnička 2 A, 10255 Gornji Stupnik; BIFF d.o.o., Rozganska cesta 38, 10292 Rozga zastupanog po punomoćniku Božidar Husajina; Mercedes-Benz Leasing Hrvatska d.o.o. za leasing nekretnina, vozila i strojeva, Kovinska 5, 10000 Zagreb zastupanog po punomoćniku Ivan Emer</derivirana_varijabla>
  </DomainObject.Predmet.StrankaFormatedWithAdress>
  <DomainObject.Predmet.StrankaFormatedWithAdressOIB>
    <izvorni_sadrzaj> KAJZER d.o.o. za trgovinu i usluge, OIB 68585044796, Gornjostupnička 2 A, 10255 Gornji Stupnik; BIFF d.o.o., OIB 22514657694, Rozganska cesta 38, 10292 Rozga zastupanog po punomoćniku Božidar Husajina; Mercedes-Benz Leasing Hrvatska d.o.o. za leasing nekretnina, vozila i strojeva, OIB 17080997510, Kovinska 5, 10000 Zagreb zastupanog po punomoćniku Ivan Emer</izvorni_sadrzaj>
    <derivirana_varijabla naziv="DomainObject.Predmet.StrankaFormatedWithAdressOIB_1"> KAJZER d.o.o. za trgovinu i usluge, OIB 68585044796, Gornjostupnička 2 A, 10255 Gornji Stupnik; BIFF d.o.o., OIB 22514657694, Rozganska cesta 38, 10292 Rozga zastupanog po punomoćniku Božidar Husajina; Mercedes-Benz Leasing Hrvatska d.o.o. za leasing nekretnina, vozila i strojeva, OIB 17080997510, Kovinska 5, 10000 Zagreb zastupanog po punomoćniku Ivan Emer</derivirana_varijabla>
  </DomainObject.Predmet.StrankaFormatedWithAdressOIB>
  <DomainObject.Predmet.StrankaWithAdress>
    <izvorni_sadrzaj>KAJZER d.o.o. za trgovinu i usluge Gornjostupnička 2 A,10255 Gornji Stupnik,BIFF d.o.o. Rozganska cesta 38,10292 Rozga,Mercedes-Benz Leasing Hrvatska d.o.o. za leasing nekretnina, vozila i strojeva Kovinska 5,10000 Zagreb</izvorni_sadrzaj>
    <derivirana_varijabla naziv="DomainObject.Predmet.StrankaWithAdress_1">KAJZER d.o.o. za trgovinu i usluge Gornjostupnička 2 A,10255 Gornji Stupnik,BIFF d.o.o. Rozganska cesta 38,10292 Rozga,Mercedes-Benz Leasing Hrvatska d.o.o. za leasing nekretnina, vozila i strojeva Kovinska 5,10000 Zagreb</derivirana_varijabla>
  </DomainObject.Predmet.StrankaWithAdress>
  <DomainObject.Predmet.StrankaWithAdressOIB>
    <izvorni_sadrzaj>KAJZER d.o.o. za trgovinu i usluge, OIB 68585044796, Gornjostupnička 2 A,10255 Gornji Stupnik,BIFF d.o.o., OIB 22514657694, Rozganska cesta 38,10292 Rozga,Mercedes-Benz Leasing Hrvatska d.o.o. za leasing nekretnina, vozila i strojeva, OIB 17080997510, Kovinska 5,10000 Zagreb</izvorni_sadrzaj>
    <derivirana_varijabla naziv="DomainObject.Predmet.StrankaWithAdressOIB_1">KAJZER d.o.o. za trgovinu i usluge, OIB 68585044796, Gornjostupnička 2 A,10255 Gornji Stupnik,BIFF d.o.o., OIB 22514657694, Rozganska cesta 38,10292 Rozga,Mercedes-Benz Leasing Hrvatska d.o.o. za leasing nekretnina, vozila i strojeva, OIB 17080997510, Kovinska 5,10000 Zagreb</derivirana_varijabla>
  </DomainObject.Predmet.StrankaWithAdressOIB>
  <DomainObject.Predmet.StrankaNazivFormated>
    <izvorni_sadrzaj>KAJZER d.o.o. za trgovinu i usluge,BIFF d.o.o.,Mercedes-Benz Leasing Hrvatska d.o.o. za leasing nekretnina, vozila i strojeva</izvorni_sadrzaj>
    <derivirana_varijabla naziv="DomainObject.Predmet.StrankaNazivFormated_1">KAJZER d.o.o. za trgovinu i usluge,BIFF d.o.o.,Mercedes-Benz Leasing Hrvatska d.o.o. za leasing nekretnina, vozila i strojeva</derivirana_varijabla>
  </DomainObject.Predmet.StrankaNazivFormated>
  <DomainObject.Predmet.StrankaNazivFormatedOIB>
    <izvorni_sadrzaj>KAJZER d.o.o. za trgovinu i usluge, OIB 68585044796,BIFF d.o.o., OIB 22514657694,Mercedes-Benz Leasing Hrvatska d.o.o. za leasing nekretnina, vozila i strojeva, OIB 17080997510</izvorni_sadrzaj>
    <derivirana_varijabla naziv="DomainObject.Predmet.StrankaNazivFormatedOIB_1">KAJZER d.o.o. za trgovinu i usluge, OIB 68585044796,BIFF d.o.o., OIB 22514657694,Mercedes-Benz Leasing Hrvatska d.o.o. za leasing nekretnina, vozila i strojeva, OIB 17080997510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KAJZER d.o.o. za trgovinu i usluge</item>
      <item>BIFF d.o.o. zastupanog po punomoćniku Božidar Husajina</item>
      <item>Mercedes-Benz Leasing Hrvatska d.o.o. za leasing nekretnina, vozila i strojeva zastupanog po punomoćniku Ivan Emer</item>
    </izvorni_sadrzaj>
    <derivirana_varijabla naziv="DomainObject.Predmet.StrankaListFormated_1">
      <item>KAJZER d.o.o. za trgovinu i usluge</item>
      <item>BIFF d.o.o. zastupanog po punomoćniku Božidar Husajina</item>
      <item>Mercedes-Benz Leasing Hrvatska d.o.o. za leasing nekretnina, vozila i strojeva zastupanog po punomoćniku Ivan Emer</item>
    </derivirana_varijabla>
  </DomainObject.Predmet.StrankaListFormated>
  <DomainObject.Predmet.StrankaListFormatedOIB>
    <izvorni_sadrzaj>
      <item>KAJZER d.o.o. za trgovinu i usluge, OIB 68585044796</item>
      <item>BIFF d.o.o., OIB 22514657694 zastupanog po punomoćniku Božidar Husajina</item>
      <item>Mercedes-Benz Leasing Hrvatska d.o.o. za leasing nekretnina, vozila i strojeva, OIB 17080997510 zastupanog po punomoćniku Ivan Emer</item>
    </izvorni_sadrzaj>
    <derivirana_varijabla naziv="DomainObject.Predmet.StrankaListFormatedOIB_1">
      <item>KAJZER d.o.o. za trgovinu i usluge, OIB 68585044796</item>
      <item>BIFF d.o.o., OIB 22514657694 zastupanog po punomoćniku Božidar Husajina</item>
      <item>Mercedes-Benz Leasing Hrvatska d.o.o. za leasing nekretnina, vozila i strojeva, OIB 17080997510 zastupanog po punomoćniku Ivan Emer</item>
    </derivirana_varijabla>
  </DomainObject.Predmet.StrankaListFormatedOIB>
  <DomainObject.Predmet.StrankaListFormatedWithAdress>
    <izvorni_sadrzaj>
      <item>KAJZER d.o.o. za trgovinu i usluge, Gornjostupnička 2 A, 10255 Gornji Stupnik</item>
      <item>BIFF d.o.o., Rozganska cesta 38, 10292 Rozga zastupanog po punomoćniku Božidar Husajina</item>
      <item>Mercedes-Benz Leasing Hrvatska d.o.o. za leasing nekretnina, vozila i strojeva, Kovinska 5, 10000 Zagreb zastupanog po punomoćniku Ivan Emer</item>
    </izvorni_sadrzaj>
    <derivirana_varijabla naziv="DomainObject.Predmet.StrankaListFormatedWithAdress_1">
      <item>KAJZER d.o.o. za trgovinu i usluge, Gornjostupnička 2 A, 10255 Gornji Stupnik</item>
      <item>BIFF d.o.o., Rozganska cesta 38, 10292 Rozga zastupanog po punomoćniku Božidar Husajina</item>
      <item>Mercedes-Benz Leasing Hrvatska d.o.o. za leasing nekretnina, vozila i strojeva, Kovinska 5, 10000 Zagreb zastupanog po punomoćniku Ivan Emer</item>
    </derivirana_varijabla>
  </DomainObject.Predmet.StrankaListFormatedWithAdress>
  <DomainObject.Predmet.StrankaListFormatedWithAdressOIB>
    <izvorni_sadrzaj>
      <item>KAJZER d.o.o. za trgovinu i usluge, OIB 68585044796, Gornjostupnička 2 A, 10255 Gornji Stupnik</item>
      <item>BIFF d.o.o., OIB 22514657694, Rozganska cesta 38, 10292 Rozga zastupanog po punomoćniku Božidar Husajina</item>
      <item>Mercedes-Benz Leasing Hrvatska d.o.o. za leasing nekretnina, vozila i strojeva, OIB 17080997510, Kovinska 5, 10000 Zagreb zastupanog po punomoćniku Ivan Emer</item>
    </izvorni_sadrzaj>
    <derivirana_varijabla naziv="DomainObject.Predmet.StrankaListFormatedWithAdressOIB_1">
      <item>KAJZER d.o.o. za trgovinu i usluge, OIB 68585044796, Gornjostupnička 2 A, 10255 Gornji Stupnik</item>
      <item>BIFF d.o.o., OIB 22514657694, Rozganska cesta 38, 10292 Rozga zastupanog po punomoćniku Božidar Husajina</item>
      <item>Mercedes-Benz Leasing Hrvatska d.o.o. za leasing nekretnina, vozila i strojeva, OIB 17080997510, Kovinska 5, 10000 Zagreb zastupanog po punomoćniku Ivan Emer</item>
    </derivirana_varijabla>
  </DomainObject.Predmet.StrankaListFormatedWithAdressOIB>
  <DomainObject.Predmet.StrankaListNazivFormated>
    <izvorni_sadrzaj>
      <item>KAJZER d.o.o. za trgovinu i usluge</item>
      <item>BIFF d.o.o.</item>
      <item>Mercedes-Benz Leasing Hrvatska d.o.o. za leasing nekretnina, vozila i strojeva</item>
    </izvorni_sadrzaj>
    <derivirana_varijabla naziv="DomainObject.Predmet.StrankaListNazivFormated_1">
      <item>KAJZER d.o.o. za trgovinu i usluge</item>
      <item>BIFF d.o.o.</item>
      <item>Mercedes-Benz Leasing Hrvatska d.o.o. za leasing nekretnina, vozila i strojeva</item>
    </derivirana_varijabla>
  </DomainObject.Predmet.StrankaListNazivFormated>
  <DomainObject.Predmet.StrankaListNazivFormatedOIB>
    <izvorni_sadrzaj>
      <item>KAJZER d.o.o. za trgovinu i usluge, OIB 68585044796</item>
      <item>BIFF d.o.o., OIB 22514657694</item>
      <item>Mercedes-Benz Leasing Hrvatska d.o.o. za leasing nekretnina, vozila i strojeva, OIB 17080997510</item>
    </izvorni_sadrzaj>
    <derivirana_varijabla naziv="DomainObject.Predmet.StrankaListNazivFormatedOIB_1">
      <item>KAJZER d.o.o. za trgovinu i usluge, OIB 68585044796</item>
      <item>BIFF d.o.o., OIB 22514657694</item>
      <item>Mercedes-Benz Leasing Hrvatska d.o.o. za leasing nekretnina, vozila i strojeva, OIB 17080997510</item>
    </derivirana_varijabla>
  </DomainObject.Predmet.StrankaListNazivFormatedOIB>
  <DomainObject.Predmet.ProtuStrankaListFormated>
    <izvorni_sadrzaj>
      <item>KAJZER d.o.o. za trgovinu i usluge</item>
    </izvorni_sadrzaj>
    <derivirana_varijabla naziv="DomainObject.Predmet.ProtuStrankaListFormated_1">
      <item>KAJZER d.o.o. za trgovinu i usluge</item>
    </derivirana_varijabla>
  </DomainObject.Predmet.ProtuStrankaListFormated>
  <DomainObject.Predmet.ProtuStrankaListFormatedOIB>
    <izvorni_sadrzaj>
      <item>KAJZER d.o.o. za trgovinu i usluge, OIB 68585044796</item>
    </izvorni_sadrzaj>
    <derivirana_varijabla naziv="DomainObject.Predmet.ProtuStrankaListFormatedOIB_1">
      <item>KAJZER d.o.o. za trgovinu i usluge, OIB 68585044796</item>
    </derivirana_varijabla>
  </DomainObject.Predmet.ProtuStrankaListFormatedOIB>
  <DomainObject.Predmet.ProtuStrankaListFormatedWithAdress>
    <izvorni_sadrzaj>
      <item>KAJZER d.o.o. za trgovinu i usluge, Gornjostupnička 2 A, 10255 Gornji Stupnik</item>
    </izvorni_sadrzaj>
    <derivirana_varijabla naziv="DomainObject.Predmet.ProtuStrankaListFormatedWithAdress_1">
      <item>KAJZER d.o.o. za trgovinu i usluge, Gornjostupnička 2 A, 10255 Gornji Stupnik</item>
    </derivirana_varijabla>
  </DomainObject.Predmet.ProtuStrankaListFormatedWithAdress>
  <DomainObject.Predmet.ProtuStrankaListFormatedWithAdressOIB>
    <izvorni_sadrzaj>
      <item>KAJZER d.o.o. za trgovinu i usluge, OIB 68585044796, Gornjostupnička 2 A, 10255 Gornji Stupnik</item>
    </izvorni_sadrzaj>
    <derivirana_varijabla naziv="DomainObject.Predmet.ProtuStrankaListFormatedWithAdressOIB_1">
      <item>KAJZER d.o.o. za trgovinu i usluge, OIB 68585044796, Gornjostupnička 2 A, 10255 Gornji Stupnik</item>
    </derivirana_varijabla>
  </DomainObject.Predmet.ProtuStrankaListFormatedWithAdressOIB>
  <DomainObject.Predmet.ProtuStrankaListNazivFormated>
    <izvorni_sadrzaj>
      <item>KAJZER d.o.o. za trgovinu i usluge</item>
    </izvorni_sadrzaj>
    <derivirana_varijabla naziv="DomainObject.Predmet.ProtuStrankaListNazivFormated_1">
      <item>KAJZER d.o.o. za trgovinu i usluge</item>
    </derivirana_varijabla>
  </DomainObject.Predmet.ProtuStrankaListNazivFormated>
  <DomainObject.Predmet.ProtuStrankaListNazivFormatedOIB>
    <izvorni_sadrzaj>
      <item>KAJZER d.o.o. za trgovinu i usluge, OIB 68585044796</item>
    </izvorni_sadrzaj>
    <derivirana_varijabla naziv="DomainObject.Predmet.ProtuStrankaListNazivFormatedOIB_1">
      <item>KAJZER d.o.o. za trgovinu i usluge, OIB 68585044796</item>
    </derivirana_varijabla>
  </DomainObject.Predmet.ProtuStrankaListNazivFormatedOIB>
  <DomainObject.Predmet.OstaliListFormated>
    <izvorni_sadrzaj>
      <item>Božidar Husajina punomoćnik sudionika u postupku BIFF d.o.o.</item>
      <item>Ivan Emer punomoćnik sudionika u postupku Mercedes-Benz Leasing Hrvatska d.o.o. za leasing nekretnina, vozila i strojeva</item>
    </izvorni_sadrzaj>
    <derivirana_varijabla naziv="DomainObject.Predmet.OstaliListFormated_1">
      <item>Božidar Husajina punomoćnik sudionika u postupku BIFF d.o.o.</item>
      <item>Ivan Emer punomoćnik sudionika u postupku Mercedes-Benz Leasing Hrvatska d.o.o. za leasing nekretnina, vozila i strojeva</item>
    </derivirana_varijabla>
  </DomainObject.Predmet.OstaliListFormated>
  <DomainObject.Predmet.OstaliListFormatedOIB>
    <izvorni_sadrzaj>
      <item>Božidar Husajina punomoćnik sudionika u postupku BIFF d.o.o.</item>
      <item>Ivan Emer, OIB 45867576361 punomoćnik sudionika u postupku Mercedes-Benz Leasing Hrvatska d.o.o. za leasing nekretnina, vozila i strojeva</item>
    </izvorni_sadrzaj>
    <derivirana_varijabla naziv="DomainObject.Predmet.OstaliListFormatedOIB_1">
      <item>Božidar Husajina punomoćnik sudionika u postupku BIFF d.o.o.</item>
      <item>Ivan Emer, OIB 45867576361 punomoćnik sudionika u postupku Mercedes-Benz Leasing Hrvatska d.o.o. za leasing nekretnina, vozila i strojeva</item>
    </derivirana_varijabla>
  </DomainObject.Predmet.OstaliListFormatedOIB>
  <DomainObject.Predmet.OstaliListFormatedWithAdress>
    <izvorni_sadrzaj>
      <item>Božidar Husajina, Ul. Pavla Hatza 10, 10000 Zagreb punomoćnik sudionika u postupku BIFF d.o.o.</item>
      <item>Ivan Emer, Vončinina 2/V, 10000 Zagreb punomoćnik sudionika u postupku Mercedes-Benz Leasing Hrvatska d.o.o. za leasing nekretnina, vozila i strojeva</item>
    </izvorni_sadrzaj>
    <derivirana_varijabla naziv="DomainObject.Predmet.OstaliListFormatedWithAdress_1">
      <item>Božidar Husajina, Ul. Pavla Hatza 10, 10000 Zagreb punomoćnik sudionika u postupku BIFF d.o.o.</item>
      <item>Ivan Emer, Vončinina 2/V, 10000 Zagreb punomoćnik sudionika u postupku Mercedes-Benz Leasing Hrvatska d.o.o. za leasing nekretnina, vozila i strojeva</item>
    </derivirana_varijabla>
  </DomainObject.Predmet.OstaliListFormatedWithAdress>
  <DomainObject.Predmet.OstaliListFormatedWithAdressOIB>
    <izvorni_sadrzaj>
      <item>Božidar Husajina, Ul. Pavla Hatza 10, 10000 Zagreb punomoćnik sudionika u postupku BIFF d.o.o.</item>
      <item>Ivan Emer, OIB 45867576361, Vončinina 2/V, 10000 Zagreb punomoćnik sudionika u postupku Mercedes-Benz Leasing Hrvatska d.o.o. za leasing nekretnina, vozila i strojeva</item>
    </izvorni_sadrzaj>
    <derivirana_varijabla naziv="DomainObject.Predmet.OstaliListFormatedWithAdressOIB_1">
      <item>Božidar Husajina, Ul. Pavla Hatza 10, 10000 Zagreb punomoćnik sudionika u postupku BIFF d.o.o.</item>
      <item>Ivan Emer, OIB 45867576361, Vončinina 2/V, 10000 Zagreb punomoćnik sudionika u postupku Mercedes-Benz Leasing Hrvatska d.o.o. za leasing nekretnina, vozila i strojeva</item>
    </derivirana_varijabla>
  </DomainObject.Predmet.OstaliListFormatedWithAdressOIB>
  <DomainObject.Predmet.OstaliListNazivFormated>
    <izvorni_sadrzaj>
      <item>Božidar Husajina</item>
      <item>Ivan Emer</item>
    </izvorni_sadrzaj>
    <derivirana_varijabla naziv="DomainObject.Predmet.OstaliListNazivFormated_1">
      <item>Božidar Husajina</item>
      <item>Ivan Emer</item>
    </derivirana_varijabla>
  </DomainObject.Predmet.OstaliListNazivFormated>
  <DomainObject.Predmet.OstaliListNazivFormatedOIB>
    <izvorni_sadrzaj>
      <item>Božidar Husajina</item>
      <item>Ivan Emer, OIB 45867576361</item>
    </izvorni_sadrzaj>
    <derivirana_varijabla naziv="DomainObject.Predmet.OstaliListNazivFormatedOIB_1">
      <item>Božidar Husajina</item>
      <item>Ivan Emer, OIB 45867576361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listopada 2020.</izvorni_sadrzaj>
    <derivirana_varijabla naziv="DomainObject.Datum_1">7. listopada 2020.</derivirana_varijabla>
  </DomainObject.Datum>
  <DomainObject.PoslovniBrojDokumenta>
    <izvorni_sadrzaj>St-1033/2019-37</izvorni_sadrzaj>
    <derivirana_varijabla naziv="DomainObject.PoslovniBrojDokumenta_1">St-1033/2019-37</derivirana_varijabla>
  </DomainObject.PoslovniBrojDokumenta>
  <DomainObject.Predmet.StrankaIDrugi>
    <izvorni_sadrzaj>KAJZER d.o.o. za trgovinu i usluge i dr.</izvorni_sadrzaj>
    <derivirana_varijabla naziv="DomainObject.Predmet.StrankaIDrugi_1">KAJZER d.o.o. za trgovinu i usluge i dr.</derivirana_varijabla>
  </DomainObject.Predmet.StrankaIDrugi>
  <DomainObject.Predmet.ProtustrankaIDrugi>
    <izvorni_sadrzaj>KAJZER d.o.o. za trgovinu i usluge</izvorni_sadrzaj>
    <derivirana_varijabla naziv="DomainObject.Predmet.ProtustrankaIDrugi_1">KAJZER d.o.o. za trgovinu i usluge</derivirana_varijabla>
  </DomainObject.Predmet.ProtustrankaIDrugi>
  <DomainObject.Predmet.StrankaIDrugiAdressOIB>
    <izvorni_sadrzaj>KAJZER d.o.o. za trgovinu i usluge, OIB 68585044796, Gornjostupnička 2 A, 10255 Gornji Stupnik i dr.</izvorni_sadrzaj>
    <derivirana_varijabla naziv="DomainObject.Predmet.StrankaIDrugiAdressOIB_1">KAJZER d.o.o. za trgovinu i usluge, OIB 68585044796, Gornjostupnička 2 A, 10255 Gornji Stupnik i dr.</derivirana_varijabla>
  </DomainObject.Predmet.StrankaIDrugiAdressOIB>
  <DomainObject.Predmet.ProtustrankaIDrugiAdressOIB>
    <izvorni_sadrzaj>KAJZER d.o.o. za trgovinu i usluge, OIB 68585044796, Gornjostupnička 2 A, 10255 Gornji Stupnik</izvorni_sadrzaj>
    <derivirana_varijabla naziv="DomainObject.Predmet.ProtustrankaIDrugiAdressOIB_1">KAJZER d.o.o. za trgovinu i usluge, OIB 68585044796, Gornjostupnička 2 A,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KAJZER d.o.o. za trgovinu i usluge</item>
      <item>KAJZER d.o.o. za trgovinu i usluge</item>
      <item>BIFF d.o.o.</item>
      <item>Božidar Husajina</item>
      <item>Mercedes-Benz Leasing Hrvatska d.o.o. za leasing nekretnina, vozila i strojeva</item>
      <item>Ivan Emer</item>
    </izvorni_sadrzaj>
    <derivirana_varijabla naziv="DomainObject.Predmet.SudioniciListNaziv_1">
      <item>KAJZER d.o.o. za trgovinu i usluge</item>
      <item>KAJZER d.o.o. za trgovinu i usluge</item>
      <item>BIFF d.o.o.</item>
      <item>Božidar Husajina</item>
      <item>Mercedes-Benz Leasing Hrvatska d.o.o. za leasing nekretnina, vozila i strojeva</item>
      <item>Ivan Emer</item>
    </derivirana_varijabla>
  </DomainObject.Predmet.SudioniciListNaziv>
  <DomainObject.Predmet.SudioniciListAdressOIB>
    <izvorni_sadrzaj>
      <item>KAJZER d.o.o. za trgovinu i usluge, OIB 68585044796, Gornjostupnička 2 A,10255 Gornji Stupnik</item>
      <item>KAJZER d.o.o. za trgovinu i usluge, OIB 68585044796, Gornjostupnička 2 A,10255 Gornji Stupnik</item>
      <item>BIFF d.o.o., OIB 22514657694, Rozganska cesta 38,10292 Rozga</item>
      <item>Božidar Husajina, Ul. Pavla Hatza 10,10000 Zagreb</item>
      <item>Mercedes-Benz Leasing Hrvatska d.o.o. za leasing nekretnina, vozila i strojeva, OIB 17080997510, Kovinska 5,10000 Zagreb</item>
      <item>Ivan Emer, OIB 45867576361, Vončinina 2/V,10000 Zagreb</item>
    </izvorni_sadrzaj>
    <derivirana_varijabla naziv="DomainObject.Predmet.SudioniciListAdressOIB_1">
      <item>KAJZER d.o.o. za trgovinu i usluge, OIB 68585044796, Gornjostupnička 2 A,10255 Gornji Stupnik</item>
      <item>KAJZER d.o.o. za trgovinu i usluge, OIB 68585044796, Gornjostupnička 2 A,10255 Gornji Stupnik</item>
      <item>BIFF d.o.o., OIB 22514657694, Rozganska cesta 38,10292 Rozga</item>
      <item>Božidar Husajina, Ul. Pavla Hatza 10,10000 Zagreb</item>
      <item>Mercedes-Benz Leasing Hrvatska d.o.o. za leasing nekretnina, vozila i strojeva, OIB 17080997510, Kovinska 5,10000 Zagreb</item>
      <item>Ivan Emer, OIB 45867576361, Vončinina 2/V,10000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68585044796</item>
      <item>, OIB 68585044796</item>
      <item>, OIB 22514657694</item>
      <item>, OIB null</item>
      <item>, OIB 17080997510</item>
      <item>, OIB 45867576361</item>
    </izvorni_sadrzaj>
    <derivirana_varijabla naziv="DomainObject.Predmet.SudioniciListNazivOIB_1">
      <item>, OIB 68585044796</item>
      <item>, OIB 68585044796</item>
      <item>, OIB 22514657694</item>
      <item>, OIB null</item>
      <item>, OIB 17080997510</item>
      <item>, OIB 45867576361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travnja 2019.</izvorni_sadrzaj>
    <derivirana_varijabla naziv="DomainObject.Predmet.DatumPocetkaProcesa_1">26.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C3A3CF-13E2-4719-B5EF-F417EE61784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270</properties:Words>
  <properties:Characters>1521</properties:Characters>
  <properties:Lines>73</properties:Lines>
  <properties:Paragraphs>26</properties:Paragraphs>
  <properties:TotalTime>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2020-10-07T08:03:00Z</dcterms:created>
  <dc:creator>Korisnik</dc:creator>
  <cp:lastModifiedBy>Nikolina Krunić</cp:lastModifiedBy>
  <cp:lastPrinted>2020-10-07T08:08:00Z</cp:lastPrinted>
  <dcterms:modified xmlns:xsi="http://www.w3.org/2001/XMLSchema-instance" xsi:type="dcterms:W3CDTF">2020-10-07T09:18:00Z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St-1033/2019-37 / Zapisnik - Ročište za glasovanje o planu restrukturiranja (12. novi zapisnik 7.10.2020..docx)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